
<file path=[Content_Types].xml><?xml version="1.0" encoding="utf-8"?>
<Types xmlns="http://schemas.openxmlformats.org/package/2006/content-types">
  <Default Extension="bin" ContentType="application/vnd.openxmlformats-officedocument.oleObject"/>
  <Default Extension="vsd" ContentType="application/vnd.visio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688E" w:rsidRPr="00380304" w:rsidRDefault="0073688E" w:rsidP="00380304">
      <w:pPr>
        <w:pStyle w:val="a8"/>
      </w:pPr>
      <w:r w:rsidRPr="00380304">
        <w:t>Лекция</w:t>
      </w:r>
      <w:r w:rsidR="00380304">
        <w:t> </w:t>
      </w:r>
      <w:r w:rsidR="0009060E">
        <w:rPr>
          <w:lang w:val="en-US"/>
        </w:rPr>
        <w:t>IV</w:t>
      </w:r>
      <w:r w:rsidR="00380304">
        <w:t>  </w:t>
      </w:r>
      <w:r w:rsidRPr="00380304">
        <w:t>Общие стационарные характеристики процессов обслуживания</w:t>
      </w:r>
    </w:p>
    <w:p w:rsidR="00380304" w:rsidRPr="00C47958" w:rsidRDefault="00380304" w:rsidP="00380304">
      <w:pPr>
        <w:pStyle w:val="I"/>
        <w:rPr>
          <w:rFonts w:ascii="Times New Roman" w:hAnsi="Times New Roman"/>
          <w:sz w:val="32"/>
          <w:lang w:val="ru-RU"/>
        </w:rPr>
      </w:pPr>
      <w:r w:rsidRPr="00C47958">
        <w:rPr>
          <w:rFonts w:ascii="Times New Roman" w:hAnsi="Times New Roman"/>
          <w:sz w:val="32"/>
          <w:lang w:val="ru-RU"/>
        </w:rPr>
        <w:t>План лекции:</w:t>
      </w:r>
    </w:p>
    <w:p w:rsidR="00380304" w:rsidRPr="00380304" w:rsidRDefault="00380304" w:rsidP="00380304">
      <w:pPr>
        <w:spacing w:line="360" w:lineRule="auto"/>
        <w:ind w:left="708"/>
        <w:rPr>
          <w:sz w:val="28"/>
        </w:rPr>
      </w:pPr>
      <w:r w:rsidRPr="00380304">
        <w:rPr>
          <w:sz w:val="28"/>
        </w:rPr>
        <w:t xml:space="preserve">1. </w:t>
      </w:r>
      <w:r w:rsidR="00DE6E8E">
        <w:rPr>
          <w:sz w:val="28"/>
        </w:rPr>
        <w:t>Основные параметры СМО с ожиданием</w:t>
      </w:r>
      <w:r w:rsidRPr="00380304">
        <w:rPr>
          <w:sz w:val="28"/>
        </w:rPr>
        <w:t>.</w:t>
      </w:r>
    </w:p>
    <w:p w:rsidR="00380304" w:rsidRPr="00380304" w:rsidRDefault="00380304" w:rsidP="00380304">
      <w:pPr>
        <w:spacing w:line="360" w:lineRule="auto"/>
        <w:ind w:left="708"/>
        <w:rPr>
          <w:sz w:val="28"/>
        </w:rPr>
      </w:pPr>
      <w:r w:rsidRPr="00380304">
        <w:rPr>
          <w:sz w:val="28"/>
        </w:rPr>
        <w:t xml:space="preserve">2. </w:t>
      </w:r>
      <w:r w:rsidR="00DE6E8E">
        <w:rPr>
          <w:sz w:val="28"/>
        </w:rPr>
        <w:t>Временная диаграмма процесса обслуживания</w:t>
      </w:r>
      <w:r w:rsidRPr="00380304">
        <w:rPr>
          <w:sz w:val="28"/>
        </w:rPr>
        <w:t>.</w:t>
      </w:r>
    </w:p>
    <w:p w:rsidR="00380304" w:rsidRPr="00380304" w:rsidRDefault="00380304" w:rsidP="00380304">
      <w:pPr>
        <w:spacing w:line="360" w:lineRule="auto"/>
        <w:ind w:left="708"/>
        <w:rPr>
          <w:sz w:val="28"/>
        </w:rPr>
      </w:pPr>
      <w:r w:rsidRPr="00380304">
        <w:rPr>
          <w:sz w:val="28"/>
        </w:rPr>
        <w:t xml:space="preserve">3. </w:t>
      </w:r>
      <w:r w:rsidR="00DE6E8E">
        <w:rPr>
          <w:sz w:val="28"/>
        </w:rPr>
        <w:t>Формула Литтла</w:t>
      </w:r>
      <w:r w:rsidRPr="00380304">
        <w:rPr>
          <w:sz w:val="28"/>
        </w:rPr>
        <w:t>.</w:t>
      </w:r>
    </w:p>
    <w:p w:rsidR="00380304" w:rsidRPr="00380304" w:rsidRDefault="00380304" w:rsidP="00380304">
      <w:pPr>
        <w:spacing w:line="360" w:lineRule="auto"/>
        <w:ind w:left="708"/>
        <w:rPr>
          <w:sz w:val="28"/>
        </w:rPr>
      </w:pPr>
      <w:r w:rsidRPr="00380304">
        <w:rPr>
          <w:sz w:val="28"/>
        </w:rPr>
        <w:t xml:space="preserve">4. </w:t>
      </w:r>
      <w:r w:rsidR="00DE6E8E">
        <w:rPr>
          <w:sz w:val="28"/>
        </w:rPr>
        <w:t>Коэффициент загрузки СМО</w:t>
      </w:r>
      <w:r w:rsidRPr="00380304">
        <w:rPr>
          <w:sz w:val="28"/>
        </w:rPr>
        <w:t>.</w:t>
      </w:r>
    </w:p>
    <w:p w:rsidR="00380304" w:rsidRPr="00380304" w:rsidRDefault="00380304" w:rsidP="00380304">
      <w:pPr>
        <w:pStyle w:val="a8"/>
        <w:rPr>
          <w:sz w:val="22"/>
        </w:rPr>
      </w:pPr>
    </w:p>
    <w:p w:rsidR="0073688E" w:rsidRPr="0042218F" w:rsidRDefault="0042218F" w:rsidP="0042218F">
      <w:pPr>
        <w:pStyle w:val="I"/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sz w:val="32"/>
        </w:rPr>
        <w:t>I  </w:t>
      </w:r>
      <w:r w:rsidR="0073688E" w:rsidRPr="0042218F">
        <w:rPr>
          <w:rFonts w:ascii="Times New Roman" w:hAnsi="Times New Roman"/>
          <w:sz w:val="32"/>
          <w:lang w:val="ru-RU"/>
        </w:rPr>
        <w:t>Основные параметры СМО с ожиданием</w:t>
      </w:r>
    </w:p>
    <w:p w:rsidR="0073688E" w:rsidRPr="004B5B48" w:rsidRDefault="0073688E" w:rsidP="008E1693">
      <w:pPr>
        <w:spacing w:before="240" w:line="360" w:lineRule="auto"/>
        <w:ind w:firstLine="709"/>
        <w:jc w:val="both"/>
        <w:rPr>
          <w:sz w:val="28"/>
          <w:szCs w:val="26"/>
        </w:rPr>
      </w:pPr>
      <w:r w:rsidRPr="004B5B48">
        <w:rPr>
          <w:sz w:val="28"/>
          <w:szCs w:val="26"/>
        </w:rPr>
        <w:t xml:space="preserve">Рассмотрим СМО самого общего вида </w:t>
      </w:r>
      <w:r w:rsidRPr="004B5B48">
        <w:rPr>
          <w:i/>
          <w:sz w:val="28"/>
          <w:szCs w:val="26"/>
          <w:lang w:val="en-US"/>
        </w:rPr>
        <w:t>G</w:t>
      </w:r>
      <w:r w:rsidRPr="004B5B48">
        <w:rPr>
          <w:i/>
          <w:sz w:val="28"/>
          <w:szCs w:val="26"/>
        </w:rPr>
        <w:t>/</w:t>
      </w:r>
      <w:r w:rsidRPr="004B5B48">
        <w:rPr>
          <w:i/>
          <w:sz w:val="28"/>
          <w:szCs w:val="26"/>
          <w:lang w:val="en-US"/>
        </w:rPr>
        <w:t>G</w:t>
      </w:r>
      <w:r w:rsidRPr="004B5B48">
        <w:rPr>
          <w:i/>
          <w:sz w:val="28"/>
          <w:szCs w:val="26"/>
        </w:rPr>
        <w:t>/</w:t>
      </w:r>
      <w:r w:rsidRPr="004B5B48">
        <w:rPr>
          <w:i/>
          <w:sz w:val="28"/>
          <w:szCs w:val="26"/>
          <w:lang w:val="en-US"/>
        </w:rPr>
        <w:t>m</w:t>
      </w:r>
      <w:r w:rsidRPr="004B5B48">
        <w:rPr>
          <w:sz w:val="28"/>
          <w:szCs w:val="26"/>
        </w:rPr>
        <w:t>. Известны</w:t>
      </w:r>
      <w:r w:rsidR="00A34BC3">
        <w:rPr>
          <w:sz w:val="28"/>
          <w:szCs w:val="26"/>
        </w:rPr>
        <w:t>:</w:t>
      </w:r>
      <w:r w:rsidRPr="004B5B48">
        <w:rPr>
          <w:sz w:val="28"/>
          <w:szCs w:val="26"/>
        </w:rPr>
        <w:t xml:space="preserve"> распределение вероятностей </w:t>
      </w:r>
      <w:r w:rsidR="00DA4276" w:rsidRPr="004B5B48">
        <w:rPr>
          <w:position w:val="-10"/>
          <w:sz w:val="28"/>
          <w:szCs w:val="26"/>
        </w:rPr>
        <w:object w:dxaOrig="52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.25pt;height:17.25pt" o:ole="">
            <v:imagedata r:id="rId7" o:title=""/>
          </v:shape>
          <o:OLEObject Type="Embed" ProgID="Equation.DSMT4" ShapeID="_x0000_i1025" DrawAspect="Content" ObjectID="_1627726989" r:id="rId8"/>
        </w:object>
      </w:r>
      <w:r w:rsidRPr="004B5B48">
        <w:rPr>
          <w:sz w:val="28"/>
          <w:szCs w:val="26"/>
        </w:rPr>
        <w:t xml:space="preserve"> </w:t>
      </w:r>
      <w:r w:rsidR="00A34BC3" w:rsidRPr="004B5B48">
        <w:rPr>
          <w:sz w:val="28"/>
          <w:szCs w:val="26"/>
        </w:rPr>
        <w:t>–</w:t>
      </w:r>
      <w:r w:rsidR="00A34BC3">
        <w:rPr>
          <w:sz w:val="28"/>
          <w:szCs w:val="26"/>
        </w:rPr>
        <w:t xml:space="preserve"> </w:t>
      </w:r>
      <w:r w:rsidRPr="004B5B48">
        <w:rPr>
          <w:sz w:val="28"/>
          <w:szCs w:val="26"/>
        </w:rPr>
        <w:t xml:space="preserve">промежутков времени между последовательными требованиями и распределение вероятностей </w:t>
      </w:r>
      <w:r w:rsidR="00DA4276" w:rsidRPr="004B5B48">
        <w:rPr>
          <w:position w:val="-10"/>
          <w:sz w:val="28"/>
          <w:szCs w:val="26"/>
        </w:rPr>
        <w:object w:dxaOrig="520" w:dyaOrig="340">
          <v:shape id="_x0000_i1026" type="#_x0000_t75" style="width:26.25pt;height:17.25pt" o:ole="">
            <v:imagedata r:id="rId9" o:title=""/>
          </v:shape>
          <o:OLEObject Type="Embed" ProgID="Equation.DSMT4" ShapeID="_x0000_i1026" DrawAspect="Content" ObjectID="_1627726990" r:id="rId10"/>
        </w:object>
      </w:r>
      <w:r w:rsidRPr="004B5B48">
        <w:rPr>
          <w:sz w:val="28"/>
          <w:szCs w:val="26"/>
        </w:rPr>
        <w:t xml:space="preserve"> – времени обслуживания (все промежутки между поступлениями и длительности обслуживания предполагаются независимыми друг от друга)</w:t>
      </w:r>
      <w:r w:rsidR="00815FF0" w:rsidRPr="00815FF0">
        <w:rPr>
          <w:sz w:val="28"/>
          <w:szCs w:val="26"/>
        </w:rPr>
        <w:t xml:space="preserve"> [4]</w:t>
      </w:r>
      <w:r w:rsidRPr="004B5B48">
        <w:rPr>
          <w:sz w:val="28"/>
          <w:szCs w:val="26"/>
        </w:rPr>
        <w:t>.</w:t>
      </w:r>
    </w:p>
    <w:p w:rsidR="0073688E" w:rsidRPr="004B5B48" w:rsidRDefault="0073688E" w:rsidP="008E1693">
      <w:pPr>
        <w:spacing w:line="360" w:lineRule="auto"/>
        <w:ind w:firstLine="709"/>
        <w:jc w:val="both"/>
        <w:rPr>
          <w:sz w:val="28"/>
          <w:szCs w:val="26"/>
        </w:rPr>
      </w:pPr>
      <w:r w:rsidRPr="004B5B48">
        <w:rPr>
          <w:sz w:val="28"/>
          <w:szCs w:val="26"/>
        </w:rPr>
        <w:t xml:space="preserve">Система имеет </w:t>
      </w:r>
      <w:r w:rsidRPr="004B5B48">
        <w:rPr>
          <w:i/>
          <w:sz w:val="28"/>
          <w:szCs w:val="26"/>
          <w:lang w:val="en-US"/>
        </w:rPr>
        <w:t>m</w:t>
      </w:r>
      <w:r w:rsidRPr="004B5B48">
        <w:rPr>
          <w:sz w:val="28"/>
          <w:szCs w:val="26"/>
        </w:rPr>
        <w:t xml:space="preserve"> обслуживающих приборов и дисциплина обслуживания произвольна.</w:t>
      </w:r>
    </w:p>
    <w:p w:rsidR="00D331BC" w:rsidRDefault="00DE6E8E" w:rsidP="008E1693">
      <w:pPr>
        <w:spacing w:line="360" w:lineRule="auto"/>
        <w:jc w:val="center"/>
      </w:pPr>
      <w:r>
        <w:object w:dxaOrig="12348" w:dyaOrig="5460">
          <v:shape id="_x0000_i1027" type="#_x0000_t75" style="width:375.75pt;height:154.5pt" o:ole="">
            <v:imagedata r:id="rId11" o:title=""/>
          </v:shape>
          <o:OLEObject Type="Embed" ProgID="Visio.Drawing.15" ShapeID="_x0000_i1027" DrawAspect="Content" ObjectID="_1627726991" r:id="rId12"/>
        </w:object>
      </w:r>
    </w:p>
    <w:p w:rsidR="004B5B48" w:rsidRPr="004B5B48" w:rsidRDefault="00A34BC3" w:rsidP="008E1693">
      <w:pPr>
        <w:spacing w:before="120" w:after="12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CA495B">
        <w:rPr>
          <w:sz w:val="28"/>
          <w:szCs w:val="28"/>
        </w:rPr>
        <w:t>4.</w:t>
      </w:r>
      <w:r>
        <w:rPr>
          <w:sz w:val="28"/>
          <w:szCs w:val="28"/>
        </w:rPr>
        <w:t>1</w:t>
      </w:r>
      <w:r w:rsidR="00CA495B">
        <w:rPr>
          <w:sz w:val="28"/>
          <w:szCs w:val="28"/>
        </w:rPr>
        <w:t xml:space="preserve"> -</w:t>
      </w:r>
      <w:r>
        <w:rPr>
          <w:sz w:val="28"/>
          <w:szCs w:val="28"/>
        </w:rPr>
        <w:t xml:space="preserve"> </w:t>
      </w:r>
      <w:r w:rsidR="00AF2C13">
        <w:rPr>
          <w:sz w:val="28"/>
          <w:szCs w:val="28"/>
        </w:rPr>
        <w:t>Модель системы массового обслуживания</w:t>
      </w:r>
    </w:p>
    <w:p w:rsidR="0073688E" w:rsidRPr="00AF2C13" w:rsidRDefault="00AF2C13" w:rsidP="008E169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На рис. 1 </w:t>
      </w:r>
      <w:r w:rsidR="00DA4276" w:rsidRPr="004B5B48">
        <w:rPr>
          <w:position w:val="-12"/>
          <w:sz w:val="28"/>
          <w:szCs w:val="28"/>
        </w:rPr>
        <w:object w:dxaOrig="300" w:dyaOrig="360">
          <v:shape id="_x0000_i1028" type="#_x0000_t75" style="width:15.75pt;height:18pt" o:ole="">
            <v:imagedata r:id="rId13" o:title=""/>
          </v:shape>
          <o:OLEObject Type="Embed" ProgID="Equation.DSMT4" ShapeID="_x0000_i1028" DrawAspect="Content" ObjectID="_1627726992" r:id="rId14"/>
        </w:object>
      </w:r>
      <w:r w:rsidR="0073688E" w:rsidRPr="00A371CB">
        <w:rPr>
          <w:sz w:val="28"/>
          <w:szCs w:val="28"/>
        </w:rPr>
        <w:t xml:space="preserve"> </w:t>
      </w:r>
      <w:r w:rsidR="0073688E" w:rsidRPr="004B5B48">
        <w:rPr>
          <w:sz w:val="28"/>
          <w:szCs w:val="28"/>
        </w:rPr>
        <w:t>–</w:t>
      </w:r>
      <w:r w:rsidR="00E527B4">
        <w:rPr>
          <w:sz w:val="28"/>
          <w:szCs w:val="28"/>
        </w:rPr>
        <w:t xml:space="preserve"> обозначение</w:t>
      </w:r>
      <w:r w:rsidR="0073688E" w:rsidRPr="004B5B48">
        <w:rPr>
          <w:sz w:val="28"/>
          <w:szCs w:val="28"/>
        </w:rPr>
        <w:t xml:space="preserve"> </w:t>
      </w:r>
      <w:r w:rsidR="0073688E" w:rsidRPr="004B5B48">
        <w:rPr>
          <w:i/>
          <w:sz w:val="28"/>
          <w:szCs w:val="28"/>
          <w:lang w:val="en-US"/>
        </w:rPr>
        <w:t>i</w:t>
      </w:r>
      <w:r w:rsidR="00E527B4">
        <w:rPr>
          <w:sz w:val="28"/>
          <w:szCs w:val="28"/>
        </w:rPr>
        <w:t>-й заявки</w:t>
      </w:r>
      <w:r w:rsidR="00A34BC3">
        <w:rPr>
          <w:sz w:val="28"/>
          <w:szCs w:val="28"/>
        </w:rPr>
        <w:t>.</w:t>
      </w:r>
    </w:p>
    <w:p w:rsidR="0073688E" w:rsidRPr="004B5B48" w:rsidRDefault="0073688E" w:rsidP="008E1693">
      <w:pPr>
        <w:pStyle w:val="a3"/>
        <w:spacing w:before="240" w:line="360" w:lineRule="auto"/>
        <w:jc w:val="both"/>
        <w:rPr>
          <w:b/>
          <w:bCs/>
          <w:szCs w:val="28"/>
        </w:rPr>
      </w:pPr>
      <w:r w:rsidRPr="004B5B48">
        <w:rPr>
          <w:b/>
          <w:bCs/>
          <w:szCs w:val="28"/>
        </w:rPr>
        <w:t>Определим некоторые случайные процессы в СМО:</w:t>
      </w:r>
    </w:p>
    <w:p w:rsidR="0073688E" w:rsidRPr="004B5B48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AF2C13">
        <w:rPr>
          <w:i/>
          <w:position w:val="-12"/>
          <w:sz w:val="28"/>
          <w:szCs w:val="28"/>
          <w:lang w:val="en-US"/>
        </w:rPr>
        <w:object w:dxaOrig="580" w:dyaOrig="360">
          <v:shape id="_x0000_i1029" type="#_x0000_t75" style="width:28.5pt;height:18pt" o:ole="">
            <v:imagedata r:id="rId15" o:title=""/>
          </v:shape>
          <o:OLEObject Type="Embed" ProgID="Equation.DSMT4" ShapeID="_x0000_i1029" DrawAspect="Content" ObjectID="_1627726993" r:id="rId16"/>
        </w:object>
      </w:r>
      <w:r w:rsidR="0073688E" w:rsidRPr="004B5B48">
        <w:rPr>
          <w:sz w:val="28"/>
          <w:szCs w:val="28"/>
        </w:rPr>
        <w:t xml:space="preserve"> – число требований в системе в момент </w:t>
      </w:r>
      <w:r w:rsidR="0073688E" w:rsidRPr="004B5B48">
        <w:rPr>
          <w:i/>
          <w:sz w:val="28"/>
          <w:szCs w:val="28"/>
          <w:lang w:val="en-US"/>
        </w:rPr>
        <w:t>t</w:t>
      </w:r>
      <w:r w:rsidR="0073688E" w:rsidRPr="004B5B48">
        <w:rPr>
          <w:sz w:val="28"/>
          <w:szCs w:val="28"/>
        </w:rPr>
        <w:t>;</w:t>
      </w:r>
    </w:p>
    <w:p w:rsidR="0073688E" w:rsidRPr="00AF2C13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AF2C13">
        <w:rPr>
          <w:i/>
          <w:position w:val="-12"/>
          <w:sz w:val="28"/>
          <w:szCs w:val="28"/>
          <w:lang w:val="en-US"/>
        </w:rPr>
        <w:object w:dxaOrig="580" w:dyaOrig="360">
          <v:shape id="_x0000_i1030" type="#_x0000_t75" style="width:28.5pt;height:18pt" o:ole="">
            <v:imagedata r:id="rId17" o:title=""/>
          </v:shape>
          <o:OLEObject Type="Embed" ProgID="Equation.DSMT4" ShapeID="_x0000_i1030" DrawAspect="Content" ObjectID="_1627726994" r:id="rId18"/>
        </w:object>
      </w:r>
      <w:r w:rsidR="00DA4276" w:rsidRPr="00AF2C13">
        <w:rPr>
          <w:i/>
          <w:sz w:val="28"/>
          <w:szCs w:val="28"/>
        </w:rPr>
        <w:t xml:space="preserve"> </w:t>
      </w:r>
      <w:r w:rsidR="0073688E" w:rsidRPr="00AF2C13">
        <w:rPr>
          <w:sz w:val="28"/>
          <w:szCs w:val="28"/>
        </w:rPr>
        <w:t xml:space="preserve">– незавершенная работа системы в момент </w:t>
      </w:r>
      <w:r w:rsidR="0073688E" w:rsidRPr="00AF2C13">
        <w:rPr>
          <w:i/>
          <w:sz w:val="28"/>
          <w:szCs w:val="28"/>
          <w:lang w:val="en-US"/>
        </w:rPr>
        <w:t>t</w:t>
      </w:r>
      <w:r w:rsidRPr="00AF2C13">
        <w:rPr>
          <w:sz w:val="28"/>
          <w:szCs w:val="28"/>
        </w:rPr>
        <w:t xml:space="preserve">. </w:t>
      </w:r>
      <w:r w:rsidR="0073688E" w:rsidRPr="00AF2C13">
        <w:rPr>
          <w:sz w:val="28"/>
          <w:szCs w:val="28"/>
        </w:rPr>
        <w:t xml:space="preserve">Остаточное время, необходимое для освобождения системы от всех находящихся в ней в момент </w:t>
      </w:r>
      <w:r w:rsidR="0073688E" w:rsidRPr="00AF2C13">
        <w:rPr>
          <w:i/>
          <w:sz w:val="28"/>
          <w:szCs w:val="28"/>
          <w:lang w:val="en-US"/>
        </w:rPr>
        <w:t>t</w:t>
      </w:r>
      <w:r w:rsidR="0073688E" w:rsidRPr="00AF2C13">
        <w:rPr>
          <w:i/>
          <w:sz w:val="28"/>
          <w:szCs w:val="28"/>
        </w:rPr>
        <w:t xml:space="preserve"> </w:t>
      </w:r>
      <w:r w:rsidR="0073688E" w:rsidRPr="00AF2C13">
        <w:rPr>
          <w:sz w:val="28"/>
          <w:szCs w:val="28"/>
        </w:rPr>
        <w:t xml:space="preserve">требований. Если </w:t>
      </w:r>
      <w:r w:rsidRPr="00AF2C13">
        <w:rPr>
          <w:position w:val="-12"/>
          <w:sz w:val="28"/>
          <w:szCs w:val="28"/>
        </w:rPr>
        <w:object w:dxaOrig="980" w:dyaOrig="360">
          <v:shape id="_x0000_i1031" type="#_x0000_t75" style="width:48.75pt;height:18pt" o:ole="">
            <v:imagedata r:id="rId19" o:title=""/>
          </v:shape>
          <o:OLEObject Type="Embed" ProgID="Equation.DSMT4" ShapeID="_x0000_i1031" DrawAspect="Content" ObjectID="_1627726995" r:id="rId20"/>
        </w:object>
      </w:r>
      <w:r w:rsidR="0073688E" w:rsidRPr="00AF2C13">
        <w:rPr>
          <w:sz w:val="28"/>
          <w:szCs w:val="28"/>
        </w:rPr>
        <w:t xml:space="preserve">, то говорят, что система занята, </w:t>
      </w:r>
      <w:r w:rsidRPr="00AF2C13">
        <w:rPr>
          <w:position w:val="-12"/>
          <w:sz w:val="28"/>
          <w:szCs w:val="28"/>
        </w:rPr>
        <w:object w:dxaOrig="980" w:dyaOrig="360">
          <v:shape id="_x0000_i1032" type="#_x0000_t75" style="width:48.75pt;height:18pt" o:ole="">
            <v:imagedata r:id="rId21" o:title=""/>
          </v:shape>
          <o:OLEObject Type="Embed" ProgID="Equation.DSMT4" ShapeID="_x0000_i1032" DrawAspect="Content" ObjectID="_1627726996" r:id="rId22"/>
        </w:object>
      </w:r>
      <w:r w:rsidR="00DA4276" w:rsidRPr="00AF2C13">
        <w:rPr>
          <w:sz w:val="28"/>
          <w:szCs w:val="28"/>
        </w:rPr>
        <w:t xml:space="preserve"> </w:t>
      </w:r>
      <w:r w:rsidR="00DA4276" w:rsidRPr="004B5B48">
        <w:rPr>
          <w:sz w:val="28"/>
          <w:szCs w:val="28"/>
        </w:rPr>
        <w:sym w:font="Symbol" w:char="F02D"/>
      </w:r>
      <w:r w:rsidR="0073688E" w:rsidRPr="00AF2C1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система </w:t>
      </w:r>
      <w:r w:rsidR="0073688E" w:rsidRPr="00AF2C13">
        <w:rPr>
          <w:sz w:val="28"/>
          <w:szCs w:val="28"/>
        </w:rPr>
        <w:t>свободна;</w:t>
      </w:r>
    </w:p>
    <w:p w:rsidR="0073688E" w:rsidRPr="004B5B48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260" w:dyaOrig="380">
          <v:shape id="_x0000_i1033" type="#_x0000_t75" style="width:12.75pt;height:18.75pt" o:ole="">
            <v:imagedata r:id="rId23" o:title=""/>
          </v:shape>
          <o:OLEObject Type="Embed" ProgID="Equation.DSMT4" ShapeID="_x0000_i1033" DrawAspect="Content" ObjectID="_1627726997" r:id="rId24"/>
        </w:object>
      </w:r>
      <w:r w:rsidR="0073688E" w:rsidRPr="004B5B48">
        <w:rPr>
          <w:sz w:val="28"/>
          <w:szCs w:val="28"/>
        </w:rPr>
        <w:t xml:space="preserve"> – время поступления </w:t>
      </w:r>
      <w:r>
        <w:rPr>
          <w:sz w:val="28"/>
          <w:szCs w:val="28"/>
        </w:rPr>
        <w:t>заявки</w:t>
      </w:r>
      <w:r w:rsidR="0073688E" w:rsidRPr="004B5B48">
        <w:rPr>
          <w:sz w:val="28"/>
          <w:szCs w:val="28"/>
        </w:rPr>
        <w:t xml:space="preserve"> </w:t>
      </w:r>
      <w:r w:rsidRPr="004B5B48">
        <w:rPr>
          <w:position w:val="-12"/>
          <w:sz w:val="28"/>
          <w:szCs w:val="28"/>
          <w:lang w:val="en-US"/>
        </w:rPr>
        <w:object w:dxaOrig="380" w:dyaOrig="380">
          <v:shape id="_x0000_i1034" type="#_x0000_t75" style="width:18.75pt;height:18.75pt" o:ole="">
            <v:imagedata r:id="rId25" o:title=""/>
          </v:shape>
          <o:OLEObject Type="Embed" ProgID="Equation.DSMT4" ShapeID="_x0000_i1034" DrawAspect="Content" ObjectID="_1627726998" r:id="rId26"/>
        </w:object>
      </w:r>
      <w:r w:rsidR="0073688E" w:rsidRPr="004B5B48">
        <w:rPr>
          <w:sz w:val="28"/>
          <w:szCs w:val="28"/>
        </w:rPr>
        <w:t>;</w:t>
      </w:r>
    </w:p>
    <w:p w:rsidR="0073688E" w:rsidRPr="004B5B48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320" w:dyaOrig="380">
          <v:shape id="_x0000_i1035" type="#_x0000_t75" style="width:15.75pt;height:18.75pt" o:ole="">
            <v:imagedata r:id="rId27" o:title=""/>
          </v:shape>
          <o:OLEObject Type="Embed" ProgID="Equation.DSMT4" ShapeID="_x0000_i1035" DrawAspect="Content" ObjectID="_1627726999" r:id="rId28"/>
        </w:object>
      </w:r>
      <w:r w:rsidR="00DA4276" w:rsidRPr="004B5B48">
        <w:rPr>
          <w:sz w:val="28"/>
          <w:szCs w:val="28"/>
        </w:rPr>
        <w:t xml:space="preserve"> </w:t>
      </w:r>
      <w:r w:rsidR="0073688E" w:rsidRPr="004B5B48">
        <w:rPr>
          <w:sz w:val="28"/>
          <w:szCs w:val="28"/>
        </w:rPr>
        <w:t xml:space="preserve">– промежуток времени между поступлениями </w:t>
      </w:r>
      <w:r w:rsidR="00C40C73">
        <w:rPr>
          <w:sz w:val="28"/>
          <w:szCs w:val="28"/>
        </w:rPr>
        <w:t xml:space="preserve">заявок </w:t>
      </w:r>
      <w:r w:rsidRPr="004B5B48">
        <w:rPr>
          <w:position w:val="-12"/>
          <w:sz w:val="28"/>
          <w:szCs w:val="28"/>
          <w:lang w:val="en-US"/>
        </w:rPr>
        <w:object w:dxaOrig="600" w:dyaOrig="380">
          <v:shape id="_x0000_i1036" type="#_x0000_t75" style="width:30pt;height:18.75pt" o:ole="">
            <v:imagedata r:id="rId29" o:title=""/>
          </v:shape>
          <o:OLEObject Type="Embed" ProgID="Equation.DSMT4" ShapeID="_x0000_i1036" DrawAspect="Content" ObjectID="_1627727000" r:id="rId30"/>
        </w:object>
      </w:r>
      <w:r>
        <w:rPr>
          <w:sz w:val="28"/>
          <w:szCs w:val="28"/>
        </w:rPr>
        <w:t xml:space="preserve"> </w:t>
      </w:r>
      <w:r w:rsidR="0073688E" w:rsidRPr="004B5B48">
        <w:rPr>
          <w:sz w:val="28"/>
          <w:szCs w:val="28"/>
        </w:rPr>
        <w:t>и</w:t>
      </w:r>
      <w:r w:rsidR="00C40C73" w:rsidRPr="00C40C73">
        <w:rPr>
          <w:sz w:val="28"/>
          <w:szCs w:val="28"/>
        </w:rPr>
        <w:t xml:space="preserve"> </w:t>
      </w:r>
      <w:r w:rsidR="00C40C73" w:rsidRPr="00C40C73">
        <w:rPr>
          <w:position w:val="-12"/>
          <w:sz w:val="28"/>
          <w:szCs w:val="28"/>
          <w:lang w:val="en-US"/>
        </w:rPr>
        <w:object w:dxaOrig="380" w:dyaOrig="380">
          <v:shape id="_x0000_i1037" type="#_x0000_t75" style="width:18.75pt;height:18.75pt" o:ole="">
            <v:imagedata r:id="rId31" o:title=""/>
          </v:shape>
          <o:OLEObject Type="Embed" ProgID="Equation.DSMT4" ShapeID="_x0000_i1037" DrawAspect="Content" ObjectID="_1627727001" r:id="rId32"/>
        </w:object>
      </w:r>
      <w:r w:rsidR="00C40C73">
        <w:rPr>
          <w:sz w:val="28"/>
          <w:szCs w:val="28"/>
        </w:rPr>
        <w:t>,</w:t>
      </w:r>
      <w:r w:rsidR="0073688E" w:rsidRPr="004B5B48">
        <w:rPr>
          <w:sz w:val="28"/>
          <w:szCs w:val="28"/>
        </w:rPr>
        <w:t xml:space="preserve"> </w:t>
      </w:r>
      <w:r w:rsidR="00C40C73" w:rsidRPr="004B5B48">
        <w:rPr>
          <w:position w:val="-12"/>
          <w:sz w:val="28"/>
          <w:szCs w:val="28"/>
          <w:lang w:val="en-US"/>
        </w:rPr>
        <w:object w:dxaOrig="1540" w:dyaOrig="380">
          <v:shape id="_x0000_i1038" type="#_x0000_t75" style="width:77.25pt;height:18.75pt" o:ole="">
            <v:imagedata r:id="rId33" o:title=""/>
          </v:shape>
          <o:OLEObject Type="Embed" ProgID="Equation.DSMT4" ShapeID="_x0000_i1038" DrawAspect="Content" ObjectID="_1627727002" r:id="rId34"/>
        </w:object>
      </w:r>
      <w:r w:rsidR="00C40C73" w:rsidRPr="00C40C73">
        <w:rPr>
          <w:sz w:val="28"/>
          <w:szCs w:val="28"/>
        </w:rPr>
        <w:t>.</w:t>
      </w:r>
      <w:r w:rsidR="0073688E" w:rsidRPr="004B5B48">
        <w:rPr>
          <w:sz w:val="28"/>
          <w:szCs w:val="28"/>
        </w:rPr>
        <w:t xml:space="preserve"> Т.к. изначально мы предположили, что все промежутки между последовательными требованиями подчиняются распределению </w:t>
      </w:r>
      <w:r w:rsidRPr="00AF2C13">
        <w:rPr>
          <w:position w:val="-12"/>
          <w:sz w:val="28"/>
          <w:szCs w:val="28"/>
        </w:rPr>
        <w:object w:dxaOrig="540" w:dyaOrig="360">
          <v:shape id="_x0000_i1039" type="#_x0000_t75" style="width:27pt;height:18pt" o:ole="">
            <v:imagedata r:id="rId35" o:title=""/>
          </v:shape>
          <o:OLEObject Type="Embed" ProgID="Equation.DSMT4" ShapeID="_x0000_i1039" DrawAspect="Content" ObjectID="_1627727003" r:id="rId36"/>
        </w:object>
      </w:r>
      <w:r w:rsidR="0073688E" w:rsidRPr="004B5B48">
        <w:rPr>
          <w:sz w:val="28"/>
          <w:szCs w:val="28"/>
        </w:rPr>
        <w:t xml:space="preserve">, то независимо от </w:t>
      </w:r>
      <w:r w:rsidR="0073688E" w:rsidRPr="004B5B48">
        <w:rPr>
          <w:i/>
          <w:sz w:val="28"/>
          <w:szCs w:val="28"/>
          <w:lang w:val="en-US"/>
        </w:rPr>
        <w:t>n</w:t>
      </w:r>
      <w:r w:rsidR="0073688E" w:rsidRPr="004B5B48">
        <w:rPr>
          <w:sz w:val="28"/>
          <w:szCs w:val="28"/>
        </w:rPr>
        <w:t xml:space="preserve"> имеем </w:t>
      </w:r>
      <w:r w:rsidRPr="004B5B48">
        <w:rPr>
          <w:position w:val="-12"/>
          <w:sz w:val="28"/>
          <w:szCs w:val="28"/>
        </w:rPr>
        <w:object w:dxaOrig="1800" w:dyaOrig="380">
          <v:shape id="_x0000_i1040" type="#_x0000_t75" style="width:90pt;height:18.75pt" o:ole="">
            <v:imagedata r:id="rId37" o:title=""/>
          </v:shape>
          <o:OLEObject Type="Embed" ProgID="Equation.DSMT4" ShapeID="_x0000_i1040" DrawAspect="Content" ObjectID="_1627727004" r:id="rId38"/>
        </w:object>
      </w:r>
      <w:r w:rsidR="0073688E" w:rsidRPr="004B5B48">
        <w:rPr>
          <w:sz w:val="28"/>
          <w:szCs w:val="28"/>
        </w:rPr>
        <w:t>;</w:t>
      </w:r>
    </w:p>
    <w:p w:rsidR="0073688E" w:rsidRPr="004B5B48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320" w:dyaOrig="380">
          <v:shape id="_x0000_i1041" type="#_x0000_t75" style="width:15pt;height:18.75pt" o:ole="">
            <v:imagedata r:id="rId39" o:title=""/>
          </v:shape>
          <o:OLEObject Type="Embed" ProgID="Equation.DSMT4" ShapeID="_x0000_i1041" DrawAspect="Content" ObjectID="_1627727005" r:id="rId40"/>
        </w:object>
      </w:r>
      <w:r w:rsidR="0073688E" w:rsidRPr="004B5B48">
        <w:rPr>
          <w:sz w:val="28"/>
          <w:szCs w:val="28"/>
        </w:rPr>
        <w:t xml:space="preserve"> – время обслуживания </w:t>
      </w:r>
      <w:r w:rsidRPr="004B5B48">
        <w:rPr>
          <w:position w:val="-12"/>
          <w:sz w:val="28"/>
          <w:szCs w:val="28"/>
          <w:lang w:val="en-US"/>
        </w:rPr>
        <w:object w:dxaOrig="380" w:dyaOrig="380">
          <v:shape id="_x0000_i1042" type="#_x0000_t75" style="width:18.75pt;height:18.75pt" o:ole="">
            <v:imagedata r:id="rId41" o:title=""/>
          </v:shape>
          <o:OLEObject Type="Embed" ProgID="Equation.DSMT4" ShapeID="_x0000_i1042" DrawAspect="Content" ObjectID="_1627727006" r:id="rId42"/>
        </w:object>
      </w:r>
      <w:r w:rsidR="0073688E" w:rsidRPr="004B5B48">
        <w:rPr>
          <w:sz w:val="28"/>
          <w:szCs w:val="28"/>
        </w:rPr>
        <w:t xml:space="preserve">. По аналогии </w:t>
      </w:r>
      <w:r w:rsidRPr="004B5B48">
        <w:rPr>
          <w:position w:val="-12"/>
          <w:sz w:val="28"/>
          <w:szCs w:val="28"/>
        </w:rPr>
        <w:object w:dxaOrig="1980" w:dyaOrig="380">
          <v:shape id="_x0000_i1043" type="#_x0000_t75" style="width:98.25pt;height:18.75pt" o:ole="">
            <v:imagedata r:id="rId43" o:title=""/>
          </v:shape>
          <o:OLEObject Type="Embed" ProgID="Equation.DSMT4" ShapeID="_x0000_i1043" DrawAspect="Content" ObjectID="_1627727007" r:id="rId44"/>
        </w:object>
      </w:r>
      <w:r w:rsidR="0073688E" w:rsidRPr="004B5B48">
        <w:rPr>
          <w:sz w:val="28"/>
          <w:szCs w:val="28"/>
        </w:rPr>
        <w:t>;</w:t>
      </w:r>
    </w:p>
    <w:p w:rsidR="0073688E" w:rsidRPr="004B5B48" w:rsidRDefault="0073688E" w:rsidP="00EC773A">
      <w:pPr>
        <w:spacing w:line="360" w:lineRule="auto"/>
        <w:ind w:firstLine="709"/>
        <w:jc w:val="both"/>
        <w:rPr>
          <w:sz w:val="28"/>
          <w:szCs w:val="28"/>
        </w:rPr>
      </w:pPr>
      <w:r w:rsidRPr="004B5B48">
        <w:rPr>
          <w:sz w:val="28"/>
          <w:szCs w:val="28"/>
        </w:rPr>
        <w:t xml:space="preserve">Последовательности </w:t>
      </w:r>
      <w:r w:rsidR="00AF2C13" w:rsidRPr="004B5B48">
        <w:rPr>
          <w:position w:val="-12"/>
          <w:sz w:val="28"/>
          <w:szCs w:val="28"/>
        </w:rPr>
        <w:object w:dxaOrig="540" w:dyaOrig="380">
          <v:shape id="_x0000_i1044" type="#_x0000_t75" style="width:27pt;height:18.75pt" o:ole="">
            <v:imagedata r:id="rId45" o:title=""/>
          </v:shape>
          <o:OLEObject Type="Embed" ProgID="Equation.DSMT4" ShapeID="_x0000_i1044" DrawAspect="Content" ObjectID="_1627727008" r:id="rId46"/>
        </w:object>
      </w:r>
      <w:r w:rsidRPr="004B5B48">
        <w:rPr>
          <w:sz w:val="28"/>
          <w:szCs w:val="28"/>
        </w:rPr>
        <w:t xml:space="preserve"> и </w:t>
      </w:r>
      <w:r w:rsidR="00AF2C13" w:rsidRPr="004B5B48">
        <w:rPr>
          <w:position w:val="-12"/>
          <w:sz w:val="28"/>
          <w:szCs w:val="28"/>
        </w:rPr>
        <w:object w:dxaOrig="560" w:dyaOrig="380">
          <v:shape id="_x0000_i1045" type="#_x0000_t75" style="width:27pt;height:18.75pt" o:ole="">
            <v:imagedata r:id="rId47" o:title=""/>
          </v:shape>
          <o:OLEObject Type="Embed" ProgID="Equation.DSMT4" ShapeID="_x0000_i1045" DrawAspect="Content" ObjectID="_1627727009" r:id="rId48"/>
        </w:object>
      </w:r>
      <w:r w:rsidRPr="004B5B48">
        <w:rPr>
          <w:sz w:val="28"/>
          <w:szCs w:val="28"/>
        </w:rPr>
        <w:t xml:space="preserve">можно рассматривать как </w:t>
      </w:r>
      <w:r w:rsidR="00806854">
        <w:rPr>
          <w:sz w:val="28"/>
          <w:szCs w:val="28"/>
        </w:rPr>
        <w:t>входные параметры</w:t>
      </w:r>
      <w:r w:rsidR="00AF2C13">
        <w:rPr>
          <w:sz w:val="28"/>
          <w:szCs w:val="28"/>
        </w:rPr>
        <w:t xml:space="preserve"> для исследуемой системы.</w:t>
      </w:r>
    </w:p>
    <w:p w:rsidR="0073688E" w:rsidRPr="004B5B48" w:rsidRDefault="0073688E" w:rsidP="00EC773A">
      <w:pPr>
        <w:spacing w:line="360" w:lineRule="auto"/>
        <w:ind w:firstLine="709"/>
        <w:jc w:val="both"/>
        <w:rPr>
          <w:sz w:val="28"/>
          <w:szCs w:val="28"/>
        </w:rPr>
      </w:pPr>
      <w:r w:rsidRPr="004B5B48">
        <w:rPr>
          <w:sz w:val="28"/>
          <w:szCs w:val="28"/>
        </w:rPr>
        <w:t>Обработка требований в системе приводит к образованию очереди, поэтому необходимо определить время ожидания или время пребывания требования в очереди.</w:t>
      </w:r>
    </w:p>
    <w:p w:rsidR="0073688E" w:rsidRPr="004B5B48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380" w:dyaOrig="380">
          <v:shape id="_x0000_i1046" type="#_x0000_t75" style="width:18.75pt;height:18.75pt" o:ole="">
            <v:imagedata r:id="rId49" o:title=""/>
          </v:shape>
          <o:OLEObject Type="Embed" ProgID="Equation.DSMT4" ShapeID="_x0000_i1046" DrawAspect="Content" ObjectID="_1627727010" r:id="rId50"/>
        </w:object>
      </w:r>
      <w:r w:rsidR="0073688E" w:rsidRPr="004B5B48">
        <w:rPr>
          <w:sz w:val="28"/>
          <w:szCs w:val="28"/>
        </w:rPr>
        <w:t xml:space="preserve"> – время ожидания </w:t>
      </w:r>
      <w:r>
        <w:rPr>
          <w:sz w:val="28"/>
          <w:szCs w:val="28"/>
        </w:rPr>
        <w:t>обслуживания заявкой</w:t>
      </w:r>
      <w:r w:rsidR="0073688E" w:rsidRPr="004B5B48">
        <w:rPr>
          <w:sz w:val="28"/>
          <w:szCs w:val="28"/>
        </w:rPr>
        <w:t xml:space="preserve"> </w:t>
      </w:r>
      <w:r w:rsidRPr="004B5B48">
        <w:rPr>
          <w:position w:val="-12"/>
          <w:sz w:val="28"/>
          <w:szCs w:val="28"/>
          <w:lang w:val="en-US"/>
        </w:rPr>
        <w:object w:dxaOrig="380" w:dyaOrig="380">
          <v:shape id="_x0000_i1047" type="#_x0000_t75" style="width:18.75pt;height:18.75pt" o:ole="">
            <v:imagedata r:id="rId51" o:title=""/>
          </v:shape>
          <o:OLEObject Type="Embed" ProgID="Equation.DSMT4" ShapeID="_x0000_i1047" DrawAspect="Content" ObjectID="_1627727011" r:id="rId52"/>
        </w:object>
      </w:r>
      <w:r w:rsidR="0073688E" w:rsidRPr="004B5B48">
        <w:rPr>
          <w:sz w:val="28"/>
          <w:szCs w:val="28"/>
        </w:rPr>
        <w:t>;</w:t>
      </w:r>
    </w:p>
    <w:p w:rsidR="0073688E" w:rsidRPr="004B5B48" w:rsidRDefault="00AF2C1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300" w:dyaOrig="380">
          <v:shape id="_x0000_i1048" type="#_x0000_t75" style="width:15.75pt;height:18.75pt" o:ole="">
            <v:imagedata r:id="rId53" o:title=""/>
          </v:shape>
          <o:OLEObject Type="Embed" ProgID="Equation.DSMT4" ShapeID="_x0000_i1048" DrawAspect="Content" ObjectID="_1627727012" r:id="rId54"/>
        </w:object>
      </w:r>
      <w:r w:rsidR="008E1693">
        <w:rPr>
          <w:sz w:val="28"/>
          <w:szCs w:val="28"/>
        </w:rPr>
        <w:t xml:space="preserve"> </w:t>
      </w:r>
      <w:r w:rsidR="0073688E" w:rsidRPr="004B5B48">
        <w:rPr>
          <w:sz w:val="28"/>
          <w:szCs w:val="28"/>
        </w:rPr>
        <w:t xml:space="preserve">– время пребывания требования в системе; Заметим, что </w:t>
      </w:r>
      <w:r w:rsidRPr="004B5B48">
        <w:rPr>
          <w:position w:val="-12"/>
          <w:sz w:val="28"/>
          <w:szCs w:val="28"/>
          <w:lang w:val="en-US"/>
        </w:rPr>
        <w:object w:dxaOrig="1440" w:dyaOrig="380">
          <v:shape id="_x0000_i1049" type="#_x0000_t75" style="width:1in;height:18.75pt" o:ole="">
            <v:imagedata r:id="rId55" o:title=""/>
          </v:shape>
          <o:OLEObject Type="Embed" ProgID="Equation.DSMT4" ShapeID="_x0000_i1049" DrawAspect="Content" ObjectID="_1627727013" r:id="rId56"/>
        </w:object>
      </w:r>
      <w:r w:rsidR="0073688E" w:rsidRPr="004B5B48">
        <w:rPr>
          <w:sz w:val="28"/>
          <w:szCs w:val="28"/>
        </w:rPr>
        <w:t>.</w:t>
      </w:r>
    </w:p>
    <w:p w:rsidR="0073688E" w:rsidRPr="004B5B48" w:rsidRDefault="0073688E" w:rsidP="008E1693">
      <w:pPr>
        <w:spacing w:before="120" w:line="360" w:lineRule="auto"/>
        <w:ind w:firstLine="709"/>
        <w:jc w:val="both"/>
        <w:rPr>
          <w:sz w:val="28"/>
          <w:szCs w:val="28"/>
        </w:rPr>
      </w:pPr>
      <w:r w:rsidRPr="004B5B48">
        <w:rPr>
          <w:sz w:val="28"/>
          <w:szCs w:val="28"/>
        </w:rPr>
        <w:t>Поскольку мы имеем дело со случайными величинами, важными характеристиками являются средние значения:</w:t>
      </w:r>
    </w:p>
    <w:p w:rsidR="0073688E" w:rsidRPr="004B5B48" w:rsidRDefault="008E169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1100" w:dyaOrig="440">
          <v:shape id="_x0000_i1050" type="#_x0000_t75" style="width:54.75pt;height:21.75pt" o:ole="">
            <v:imagedata r:id="rId57" o:title=""/>
          </v:shape>
          <o:OLEObject Type="Embed" ProgID="Equation.DSMT4" ShapeID="_x0000_i1050" DrawAspect="Content" ObjectID="_1627727014" r:id="rId58"/>
        </w:object>
      </w:r>
      <w:r w:rsidR="0073688E" w:rsidRPr="004B5B48">
        <w:rPr>
          <w:sz w:val="28"/>
          <w:szCs w:val="28"/>
        </w:rPr>
        <w:t xml:space="preserve"> – средний промежуток времени между двумя последовательными требованиями, </w:t>
      </w:r>
      <w:r w:rsidRPr="008E1693">
        <w:rPr>
          <w:position w:val="-28"/>
          <w:sz w:val="28"/>
          <w:szCs w:val="28"/>
        </w:rPr>
        <w:object w:dxaOrig="1900" w:dyaOrig="720">
          <v:shape id="_x0000_i1051" type="#_x0000_t75" style="width:95.25pt;height:36.75pt" o:ole="">
            <v:imagedata r:id="rId59" o:title=""/>
          </v:shape>
          <o:OLEObject Type="Embed" ProgID="Equation.DSMT4" ShapeID="_x0000_i1051" DrawAspect="Content" ObjectID="_1627727015" r:id="rId60"/>
        </w:object>
      </w:r>
      <w:r w:rsidR="0073688E" w:rsidRPr="004B5B48">
        <w:rPr>
          <w:sz w:val="28"/>
          <w:szCs w:val="28"/>
        </w:rPr>
        <w:t>;</w:t>
      </w:r>
    </w:p>
    <w:p w:rsidR="0073688E" w:rsidRPr="004B5B48" w:rsidRDefault="008E169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8E1693">
        <w:rPr>
          <w:position w:val="-32"/>
          <w:sz w:val="28"/>
          <w:szCs w:val="28"/>
        </w:rPr>
        <w:object w:dxaOrig="2340" w:dyaOrig="760">
          <v:shape id="_x0000_i1052" type="#_x0000_t75" style="width:117pt;height:38.25pt" o:ole="">
            <v:imagedata r:id="rId61" o:title=""/>
          </v:shape>
          <o:OLEObject Type="Embed" ProgID="Equation.DSMT4" ShapeID="_x0000_i1052" DrawAspect="Content" ObjectID="_1627727016" r:id="rId62"/>
        </w:object>
      </w:r>
      <w:r w:rsidR="00073227" w:rsidRPr="004B5B48">
        <w:rPr>
          <w:sz w:val="28"/>
          <w:szCs w:val="28"/>
          <w:lang w:val="en-US"/>
        </w:rPr>
        <w:t xml:space="preserve"> </w:t>
      </w:r>
      <w:r w:rsidR="0073688E" w:rsidRPr="004B5B48">
        <w:rPr>
          <w:sz w:val="28"/>
          <w:szCs w:val="28"/>
        </w:rPr>
        <w:t>– среднее время обслуживания;</w:t>
      </w:r>
    </w:p>
    <w:p w:rsidR="0073688E" w:rsidRPr="004B5B48" w:rsidRDefault="008E169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  <w:lang w:val="en-US"/>
        </w:rPr>
        <w:object w:dxaOrig="1280" w:dyaOrig="440">
          <v:shape id="_x0000_i1053" type="#_x0000_t75" style="width:63.75pt;height:21.75pt" o:ole="">
            <v:imagedata r:id="rId63" o:title=""/>
          </v:shape>
          <o:OLEObject Type="Embed" ProgID="Equation.DSMT4" ShapeID="_x0000_i1053" DrawAspect="Content" ObjectID="_1627727017" r:id="rId64"/>
        </w:object>
      </w:r>
      <w:r w:rsidR="0073688E" w:rsidRPr="004B5B48">
        <w:rPr>
          <w:sz w:val="28"/>
          <w:szCs w:val="28"/>
        </w:rPr>
        <w:t xml:space="preserve"> – среднее время ожидания</w:t>
      </w:r>
      <w:r w:rsidR="00806854">
        <w:rPr>
          <w:sz w:val="28"/>
          <w:szCs w:val="28"/>
        </w:rPr>
        <w:t xml:space="preserve"> обслуживания</w:t>
      </w:r>
      <w:r w:rsidR="0073688E" w:rsidRPr="004B5B48">
        <w:rPr>
          <w:sz w:val="28"/>
          <w:szCs w:val="28"/>
        </w:rPr>
        <w:t>;</w:t>
      </w:r>
    </w:p>
    <w:p w:rsidR="0073688E" w:rsidRPr="004B5B48" w:rsidRDefault="008E1693" w:rsidP="008E1693">
      <w:pPr>
        <w:numPr>
          <w:ilvl w:val="0"/>
          <w:numId w:val="13"/>
        </w:numPr>
        <w:tabs>
          <w:tab w:val="clear" w:pos="720"/>
          <w:tab w:val="num" w:pos="851"/>
        </w:tabs>
        <w:spacing w:before="120" w:line="360" w:lineRule="auto"/>
        <w:ind w:left="851" w:hanging="567"/>
        <w:jc w:val="both"/>
        <w:rPr>
          <w:sz w:val="28"/>
          <w:szCs w:val="28"/>
        </w:rPr>
      </w:pPr>
      <w:r w:rsidRPr="004B5B48">
        <w:rPr>
          <w:position w:val="-12"/>
          <w:sz w:val="28"/>
          <w:szCs w:val="28"/>
        </w:rPr>
        <w:object w:dxaOrig="1140" w:dyaOrig="440">
          <v:shape id="_x0000_i1054" type="#_x0000_t75" style="width:57pt;height:21.75pt" o:ole="">
            <v:imagedata r:id="rId65" o:title=""/>
          </v:shape>
          <o:OLEObject Type="Embed" ProgID="Equation.DSMT4" ShapeID="_x0000_i1054" DrawAspect="Content" ObjectID="_1627727018" r:id="rId66"/>
        </w:object>
      </w:r>
      <w:r w:rsidR="0073688E" w:rsidRPr="004B5B48">
        <w:rPr>
          <w:sz w:val="28"/>
          <w:szCs w:val="28"/>
        </w:rPr>
        <w:t>– среднее время п</w:t>
      </w:r>
      <w:r>
        <w:rPr>
          <w:sz w:val="28"/>
          <w:szCs w:val="28"/>
        </w:rPr>
        <w:t xml:space="preserve">ребывания </w:t>
      </w:r>
      <w:r w:rsidR="00806854">
        <w:rPr>
          <w:sz w:val="28"/>
          <w:szCs w:val="28"/>
        </w:rPr>
        <w:t>заявки</w:t>
      </w:r>
      <w:r w:rsidR="00125453">
        <w:rPr>
          <w:sz w:val="28"/>
          <w:szCs w:val="28"/>
        </w:rPr>
        <w:t xml:space="preserve"> в системе, </w:t>
      </w:r>
      <w:r w:rsidR="00125453" w:rsidRPr="00125453">
        <w:rPr>
          <w:position w:val="-6"/>
          <w:sz w:val="28"/>
          <w:szCs w:val="28"/>
        </w:rPr>
        <w:object w:dxaOrig="1180" w:dyaOrig="380">
          <v:shape id="_x0000_i1055" type="#_x0000_t75" style="width:58.5pt;height:18.75pt" o:ole="">
            <v:imagedata r:id="rId67" o:title=""/>
          </v:shape>
          <o:OLEObject Type="Embed" ProgID="Equation.DSMT4" ShapeID="_x0000_i1055" DrawAspect="Content" ObjectID="_1627727019" r:id="rId68"/>
        </w:object>
      </w:r>
      <w:r w:rsidR="00125453" w:rsidRPr="00FE71EB">
        <w:rPr>
          <w:sz w:val="28"/>
          <w:szCs w:val="28"/>
        </w:rPr>
        <w:t>.</w:t>
      </w:r>
    </w:p>
    <w:p w:rsidR="00156468" w:rsidRPr="008E1693" w:rsidRDefault="008E1693" w:rsidP="008E1693">
      <w:pPr>
        <w:pStyle w:val="I"/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sz w:val="32"/>
        </w:rPr>
        <w:t>II  </w:t>
      </w:r>
      <w:r w:rsidR="00156468" w:rsidRPr="008E1693">
        <w:rPr>
          <w:rFonts w:ascii="Times New Roman" w:hAnsi="Times New Roman"/>
          <w:sz w:val="32"/>
          <w:lang w:val="ru-RU"/>
        </w:rPr>
        <w:t xml:space="preserve">Временная диаграмма </w:t>
      </w:r>
      <w:r w:rsidR="00806854">
        <w:rPr>
          <w:rFonts w:ascii="Times New Roman" w:hAnsi="Times New Roman"/>
          <w:sz w:val="32"/>
          <w:lang w:val="ru-RU"/>
        </w:rPr>
        <w:t>процессов в</w:t>
      </w:r>
      <w:r w:rsidR="00156468" w:rsidRPr="008E1693">
        <w:rPr>
          <w:rFonts w:ascii="Times New Roman" w:hAnsi="Times New Roman"/>
          <w:sz w:val="32"/>
          <w:lang w:val="ru-RU"/>
        </w:rPr>
        <w:t xml:space="preserve"> СМО</w:t>
      </w:r>
    </w:p>
    <w:p w:rsidR="00156468" w:rsidRPr="00156468" w:rsidRDefault="00156468" w:rsidP="009B1EB3">
      <w:pPr>
        <w:pStyle w:val="a3"/>
        <w:spacing w:line="360" w:lineRule="auto"/>
        <w:jc w:val="both"/>
        <w:rPr>
          <w:sz w:val="26"/>
          <w:szCs w:val="26"/>
        </w:rPr>
      </w:pPr>
      <w:r w:rsidRPr="00156468">
        <w:rPr>
          <w:sz w:val="26"/>
          <w:szCs w:val="26"/>
        </w:rPr>
        <w:t>Временная диаграмма</w:t>
      </w:r>
      <w:r w:rsidR="00806854">
        <w:rPr>
          <w:sz w:val="26"/>
          <w:szCs w:val="26"/>
        </w:rPr>
        <w:t xml:space="preserve"> на рис. </w:t>
      </w:r>
      <w:r w:rsidR="00CA495B">
        <w:rPr>
          <w:sz w:val="26"/>
          <w:szCs w:val="26"/>
        </w:rPr>
        <w:t>4.</w:t>
      </w:r>
      <w:r w:rsidR="00806854">
        <w:rPr>
          <w:sz w:val="26"/>
          <w:szCs w:val="26"/>
        </w:rPr>
        <w:t>2</w:t>
      </w:r>
      <w:r w:rsidRPr="00156468">
        <w:rPr>
          <w:sz w:val="26"/>
          <w:szCs w:val="26"/>
        </w:rPr>
        <w:t xml:space="preserve"> приведена </w:t>
      </w:r>
      <w:r w:rsidR="00806854">
        <w:rPr>
          <w:sz w:val="26"/>
          <w:szCs w:val="26"/>
        </w:rPr>
        <w:t>в качестве примера</w:t>
      </w:r>
      <w:r w:rsidRPr="00156468">
        <w:rPr>
          <w:sz w:val="26"/>
          <w:szCs w:val="26"/>
        </w:rPr>
        <w:t xml:space="preserve"> обслуживания в порядке поступления СМО с одним обслуживающим прибором.</w:t>
      </w:r>
    </w:p>
    <w:p w:rsidR="00156468" w:rsidRDefault="00E527B4" w:rsidP="00E527B4">
      <w:pPr>
        <w:spacing w:before="120" w:after="120" w:line="360" w:lineRule="auto"/>
        <w:jc w:val="center"/>
        <w:rPr>
          <w:sz w:val="26"/>
          <w:szCs w:val="26"/>
          <w:lang w:val="en-US"/>
        </w:rPr>
      </w:pPr>
      <w:r>
        <w:object w:dxaOrig="10248" w:dyaOrig="3756">
          <v:shape id="_x0000_i1056" type="#_x0000_t75" style="width:454.5pt;height:167.25pt" o:ole="">
            <v:imagedata r:id="rId69" o:title=""/>
          </v:shape>
          <o:OLEObject Type="Embed" ProgID="Visio.Drawing.11" ShapeID="_x0000_i1056" DrawAspect="Content" ObjectID="_1627727020" r:id="rId70"/>
        </w:object>
      </w:r>
    </w:p>
    <w:p w:rsidR="002A7CB0" w:rsidRDefault="00806854" w:rsidP="00E527B4">
      <w:pPr>
        <w:spacing w:after="120" w:line="360" w:lineRule="auto"/>
        <w:jc w:val="center"/>
        <w:rPr>
          <w:bCs/>
          <w:kern w:val="32"/>
          <w:sz w:val="26"/>
          <w:szCs w:val="26"/>
        </w:rPr>
      </w:pPr>
      <w:r>
        <w:rPr>
          <w:bCs/>
          <w:kern w:val="32"/>
          <w:sz w:val="26"/>
          <w:szCs w:val="26"/>
        </w:rPr>
        <w:t xml:space="preserve">Рис. </w:t>
      </w:r>
      <w:r w:rsidR="00CA495B">
        <w:rPr>
          <w:bCs/>
          <w:kern w:val="32"/>
          <w:sz w:val="26"/>
          <w:szCs w:val="26"/>
        </w:rPr>
        <w:t>4.</w:t>
      </w:r>
      <w:r>
        <w:rPr>
          <w:bCs/>
          <w:kern w:val="32"/>
          <w:sz w:val="26"/>
          <w:szCs w:val="26"/>
        </w:rPr>
        <w:t>2</w:t>
      </w:r>
      <w:r w:rsidR="00CA495B">
        <w:rPr>
          <w:bCs/>
          <w:kern w:val="32"/>
          <w:sz w:val="26"/>
          <w:szCs w:val="26"/>
        </w:rPr>
        <w:t xml:space="preserve"> -</w:t>
      </w:r>
      <w:r>
        <w:rPr>
          <w:bCs/>
          <w:kern w:val="32"/>
          <w:sz w:val="26"/>
          <w:szCs w:val="26"/>
        </w:rPr>
        <w:t xml:space="preserve"> </w:t>
      </w:r>
      <w:r w:rsidR="002A7CB0">
        <w:rPr>
          <w:bCs/>
          <w:kern w:val="32"/>
          <w:sz w:val="26"/>
          <w:szCs w:val="26"/>
        </w:rPr>
        <w:t>Временная диаграмма процесса обслуживания</w:t>
      </w:r>
    </w:p>
    <w:p w:rsidR="00767B7C" w:rsidRPr="00767B7C" w:rsidRDefault="00767B7C" w:rsidP="009B1EB3">
      <w:pPr>
        <w:pStyle w:val="a3"/>
        <w:spacing w:line="360" w:lineRule="auto"/>
        <w:jc w:val="both"/>
        <w:rPr>
          <w:bCs/>
          <w:kern w:val="32"/>
          <w:sz w:val="26"/>
          <w:szCs w:val="26"/>
        </w:rPr>
      </w:pPr>
      <w:r w:rsidRPr="009B1EB3">
        <w:rPr>
          <w:sz w:val="26"/>
          <w:szCs w:val="26"/>
        </w:rPr>
        <w:t>Естественно</w:t>
      </w:r>
      <w:r w:rsidRPr="00767B7C">
        <w:rPr>
          <w:bCs/>
          <w:kern w:val="32"/>
          <w:sz w:val="26"/>
          <w:szCs w:val="26"/>
        </w:rPr>
        <w:t xml:space="preserve"> ожидать, что с увеличением числа требований растет время ожидания.</w:t>
      </w:r>
    </w:p>
    <w:p w:rsidR="00156468" w:rsidRPr="00E527B4" w:rsidRDefault="009B1EB3" w:rsidP="009B1EB3">
      <w:pPr>
        <w:pStyle w:val="I"/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sz w:val="32"/>
        </w:rPr>
        <w:t>III  </w:t>
      </w:r>
      <w:r w:rsidR="00156468" w:rsidRPr="00E527B4">
        <w:rPr>
          <w:rFonts w:ascii="Times New Roman" w:hAnsi="Times New Roman"/>
          <w:sz w:val="32"/>
          <w:lang w:val="ru-RU"/>
        </w:rPr>
        <w:t>Формула Литтла</w:t>
      </w:r>
    </w:p>
    <w:p w:rsidR="002A7CB0" w:rsidRPr="009B1EB3" w:rsidRDefault="00156468" w:rsidP="009B1EB3">
      <w:pPr>
        <w:pStyle w:val="a3"/>
        <w:spacing w:line="360" w:lineRule="auto"/>
        <w:jc w:val="both"/>
        <w:rPr>
          <w:szCs w:val="28"/>
        </w:rPr>
      </w:pPr>
      <w:r w:rsidRPr="009B1EB3">
        <w:rPr>
          <w:szCs w:val="28"/>
        </w:rPr>
        <w:t>Задача, рассматриваемая в данном разделе, заключается в том, чтобы установить простое соотношение, связывающее среднее число требований в системе, интенсивность потока требований и среднее время пребывания требования в системе.</w:t>
      </w:r>
    </w:p>
    <w:p w:rsidR="009B1EB3" w:rsidRDefault="00156468" w:rsidP="009B1EB3">
      <w:pPr>
        <w:spacing w:line="360" w:lineRule="auto"/>
        <w:ind w:firstLine="709"/>
        <w:rPr>
          <w:sz w:val="28"/>
          <w:szCs w:val="28"/>
        </w:rPr>
      </w:pPr>
      <w:r w:rsidRPr="009B1EB3">
        <w:rPr>
          <w:sz w:val="28"/>
          <w:szCs w:val="28"/>
        </w:rPr>
        <w:t>Обозначим:</w:t>
      </w:r>
    </w:p>
    <w:p w:rsidR="00156468" w:rsidRPr="009B1EB3" w:rsidRDefault="00E527B4" w:rsidP="009B1EB3">
      <w:pPr>
        <w:spacing w:line="360" w:lineRule="auto"/>
        <w:ind w:firstLine="709"/>
        <w:rPr>
          <w:sz w:val="28"/>
          <w:szCs w:val="28"/>
        </w:rPr>
      </w:pPr>
      <w:r w:rsidRPr="009B1EB3">
        <w:rPr>
          <w:position w:val="-12"/>
          <w:sz w:val="28"/>
          <w:szCs w:val="28"/>
        </w:rPr>
        <w:object w:dxaOrig="540" w:dyaOrig="360">
          <v:shape id="_x0000_i1057" type="#_x0000_t75" style="width:27pt;height:18pt" o:ole="">
            <v:imagedata r:id="rId71" o:title=""/>
          </v:shape>
          <o:OLEObject Type="Embed" ProgID="Equation.DSMT4" ShapeID="_x0000_i1057" DrawAspect="Content" ObjectID="_1627727021" r:id="rId72"/>
        </w:object>
      </w:r>
      <w:r w:rsidR="00F86772" w:rsidRPr="009B1EB3">
        <w:rPr>
          <w:sz w:val="28"/>
          <w:szCs w:val="28"/>
        </w:rPr>
        <w:t xml:space="preserve"> </w:t>
      </w:r>
      <w:r w:rsidR="00156468" w:rsidRPr="009B1EB3">
        <w:rPr>
          <w:sz w:val="28"/>
          <w:szCs w:val="28"/>
        </w:rPr>
        <w:t xml:space="preserve">– число </w:t>
      </w:r>
      <w:r w:rsidR="009B1EB3">
        <w:rPr>
          <w:sz w:val="28"/>
          <w:szCs w:val="28"/>
        </w:rPr>
        <w:t>заявок,</w:t>
      </w:r>
      <w:r w:rsidR="00156468" w:rsidRPr="009B1EB3">
        <w:rPr>
          <w:sz w:val="28"/>
          <w:szCs w:val="28"/>
        </w:rPr>
        <w:t xml:space="preserve"> пос</w:t>
      </w:r>
      <w:r w:rsidR="009B1EB3">
        <w:rPr>
          <w:sz w:val="28"/>
          <w:szCs w:val="28"/>
        </w:rPr>
        <w:t>тупающих на вход СМО на интервале</w:t>
      </w:r>
      <w:r w:rsidR="00156468" w:rsidRPr="009B1EB3">
        <w:rPr>
          <w:sz w:val="28"/>
          <w:szCs w:val="28"/>
        </w:rPr>
        <w:t xml:space="preserve"> </w:t>
      </w:r>
      <w:r w:rsidRPr="009B1EB3">
        <w:rPr>
          <w:position w:val="-14"/>
          <w:sz w:val="28"/>
          <w:szCs w:val="28"/>
        </w:rPr>
        <w:object w:dxaOrig="600" w:dyaOrig="420">
          <v:shape id="_x0000_i1058" type="#_x0000_t75" style="width:30pt;height:21.75pt" o:ole="">
            <v:imagedata r:id="rId73" o:title=""/>
          </v:shape>
          <o:OLEObject Type="Embed" ProgID="Equation.DSMT4" ShapeID="_x0000_i1058" DrawAspect="Content" ObjectID="_1627727022" r:id="rId74"/>
        </w:object>
      </w:r>
      <w:r w:rsidR="009B1EB3">
        <w:rPr>
          <w:sz w:val="28"/>
          <w:szCs w:val="28"/>
        </w:rPr>
        <w:t>;</w:t>
      </w:r>
    </w:p>
    <w:p w:rsidR="00156468" w:rsidRPr="009B1EB3" w:rsidRDefault="00E527B4" w:rsidP="009B1EB3">
      <w:pPr>
        <w:pStyle w:val="a3"/>
        <w:spacing w:line="360" w:lineRule="auto"/>
        <w:jc w:val="both"/>
        <w:rPr>
          <w:szCs w:val="28"/>
        </w:rPr>
      </w:pPr>
      <w:r w:rsidRPr="009B1EB3">
        <w:rPr>
          <w:b/>
          <w:position w:val="-12"/>
          <w:szCs w:val="28"/>
        </w:rPr>
        <w:object w:dxaOrig="560" w:dyaOrig="360">
          <v:shape id="_x0000_i1059" type="#_x0000_t75" style="width:27.75pt;height:18pt" o:ole="">
            <v:imagedata r:id="rId75" o:title=""/>
          </v:shape>
          <o:OLEObject Type="Embed" ProgID="Equation.DSMT4" ShapeID="_x0000_i1059" DrawAspect="Content" ObjectID="_1627727023" r:id="rId76"/>
        </w:object>
      </w:r>
      <w:r w:rsidR="00F86772" w:rsidRPr="009B1EB3">
        <w:rPr>
          <w:szCs w:val="28"/>
        </w:rPr>
        <w:t xml:space="preserve"> </w:t>
      </w:r>
      <w:r w:rsidR="00156468" w:rsidRPr="009B1EB3">
        <w:rPr>
          <w:szCs w:val="28"/>
        </w:rPr>
        <w:t xml:space="preserve">– число </w:t>
      </w:r>
      <w:r w:rsidR="009B1EB3">
        <w:rPr>
          <w:szCs w:val="28"/>
        </w:rPr>
        <w:t xml:space="preserve">заявок, </w:t>
      </w:r>
      <w:r w:rsidR="00156468" w:rsidRPr="009B1EB3">
        <w:rPr>
          <w:szCs w:val="28"/>
        </w:rPr>
        <w:t xml:space="preserve">покидающих СМО после обслуживания </w:t>
      </w:r>
      <w:r w:rsidR="009B1EB3">
        <w:rPr>
          <w:szCs w:val="28"/>
        </w:rPr>
        <w:t>на интервале</w:t>
      </w:r>
      <w:r w:rsidR="00156468" w:rsidRPr="009B1EB3">
        <w:rPr>
          <w:szCs w:val="28"/>
        </w:rPr>
        <w:t xml:space="preserve"> </w:t>
      </w:r>
      <w:r w:rsidRPr="009B1EB3">
        <w:rPr>
          <w:position w:val="-14"/>
          <w:szCs w:val="28"/>
        </w:rPr>
        <w:object w:dxaOrig="600" w:dyaOrig="420">
          <v:shape id="_x0000_i1060" type="#_x0000_t75" style="width:30pt;height:21.75pt" o:ole="">
            <v:imagedata r:id="rId77" o:title=""/>
          </v:shape>
          <o:OLEObject Type="Embed" ProgID="Equation.DSMT4" ShapeID="_x0000_i1060" DrawAspect="Content" ObjectID="_1627727024" r:id="rId78"/>
        </w:object>
      </w:r>
      <w:r w:rsidR="009B1EB3">
        <w:rPr>
          <w:szCs w:val="28"/>
        </w:rPr>
        <w:t>.</w:t>
      </w:r>
    </w:p>
    <w:p w:rsidR="00156468" w:rsidRPr="009B1EB3" w:rsidRDefault="00156468" w:rsidP="009B1EB3">
      <w:pPr>
        <w:pStyle w:val="a3"/>
        <w:spacing w:line="360" w:lineRule="auto"/>
        <w:jc w:val="both"/>
        <w:rPr>
          <w:szCs w:val="28"/>
        </w:rPr>
      </w:pPr>
      <w:r w:rsidRPr="009B1EB3">
        <w:rPr>
          <w:szCs w:val="28"/>
        </w:rPr>
        <w:lastRenderedPageBreak/>
        <w:t>Примеры функциональных зависимостей двух вероятностных процессов от времени</w:t>
      </w:r>
      <w:r w:rsidR="009B1EB3">
        <w:rPr>
          <w:szCs w:val="28"/>
        </w:rPr>
        <w:t xml:space="preserve"> показаны на рис.</w:t>
      </w:r>
      <w:r w:rsidR="00CA495B">
        <w:rPr>
          <w:szCs w:val="28"/>
        </w:rPr>
        <w:t>4.</w:t>
      </w:r>
      <w:r w:rsidR="009B1EB3">
        <w:rPr>
          <w:szCs w:val="28"/>
        </w:rPr>
        <w:t>3.</w:t>
      </w:r>
    </w:p>
    <w:p w:rsidR="00301DFA" w:rsidRDefault="009B1EB3" w:rsidP="009B1EB3">
      <w:pPr>
        <w:spacing w:before="120" w:after="120"/>
        <w:jc w:val="center"/>
        <w:rPr>
          <w:lang w:val="en-US"/>
        </w:rPr>
      </w:pPr>
      <w:r>
        <w:object w:dxaOrig="5748" w:dyaOrig="3684">
          <v:shape id="_x0000_i1061" type="#_x0000_t75" style="width:260.25pt;height:165.75pt" o:ole="">
            <v:imagedata r:id="rId79" o:title=""/>
          </v:shape>
          <o:OLEObject Type="Embed" ProgID="Visio.Drawing.11" ShapeID="_x0000_i1061" DrawAspect="Content" ObjectID="_1627727025" r:id="rId80"/>
        </w:object>
      </w:r>
    </w:p>
    <w:p w:rsidR="00301DFA" w:rsidRPr="009B1EB3" w:rsidRDefault="00A303DE" w:rsidP="009B1EB3">
      <w:pPr>
        <w:spacing w:before="120" w:after="120" w:line="360" w:lineRule="auto"/>
        <w:jc w:val="center"/>
        <w:rPr>
          <w:sz w:val="28"/>
          <w:szCs w:val="28"/>
        </w:rPr>
      </w:pPr>
      <w:r w:rsidRPr="009B1EB3">
        <w:rPr>
          <w:sz w:val="28"/>
          <w:szCs w:val="28"/>
        </w:rPr>
        <w:t>Р</w:t>
      </w:r>
      <w:r w:rsidR="009B1EB3">
        <w:rPr>
          <w:sz w:val="28"/>
          <w:szCs w:val="28"/>
        </w:rPr>
        <w:t xml:space="preserve">ис. </w:t>
      </w:r>
      <w:r w:rsidR="00CA495B">
        <w:rPr>
          <w:sz w:val="28"/>
          <w:szCs w:val="28"/>
        </w:rPr>
        <w:t>4.</w:t>
      </w:r>
      <w:r w:rsidR="009B1EB3">
        <w:rPr>
          <w:sz w:val="28"/>
          <w:szCs w:val="28"/>
        </w:rPr>
        <w:t>3</w:t>
      </w:r>
      <w:r w:rsidR="00CA495B">
        <w:rPr>
          <w:sz w:val="28"/>
          <w:szCs w:val="28"/>
        </w:rPr>
        <w:t xml:space="preserve"> -</w:t>
      </w:r>
      <w:bookmarkStart w:id="0" w:name="_GoBack"/>
      <w:bookmarkEnd w:id="0"/>
      <w:r w:rsidR="00301DFA" w:rsidRPr="009B1EB3">
        <w:rPr>
          <w:sz w:val="28"/>
          <w:szCs w:val="28"/>
        </w:rPr>
        <w:t xml:space="preserve"> Процессы поступления и обслуживания</w:t>
      </w:r>
    </w:p>
    <w:p w:rsidR="00156468" w:rsidRPr="009B1EB3" w:rsidRDefault="00156468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Ясно, что</w:t>
      </w:r>
      <w:r w:rsidR="00F86772" w:rsidRPr="009B1EB3">
        <w:rPr>
          <w:sz w:val="28"/>
          <w:szCs w:val="28"/>
        </w:rPr>
        <w:t xml:space="preserve"> </w:t>
      </w:r>
      <w:r w:rsidR="00EC773A" w:rsidRPr="009B1EB3">
        <w:rPr>
          <w:position w:val="-12"/>
          <w:sz w:val="28"/>
          <w:szCs w:val="28"/>
          <w:lang w:val="en-US"/>
        </w:rPr>
        <w:object w:dxaOrig="2079" w:dyaOrig="360">
          <v:shape id="_x0000_i1062" type="#_x0000_t75" style="width:104.25pt;height:18pt" o:ole="">
            <v:imagedata r:id="rId81" o:title=""/>
          </v:shape>
          <o:OLEObject Type="Embed" ProgID="Equation.DSMT4" ShapeID="_x0000_i1062" DrawAspect="Content" ObjectID="_1627727026" r:id="rId82"/>
        </w:object>
      </w:r>
      <w:r w:rsidR="009B1EB3">
        <w:rPr>
          <w:sz w:val="28"/>
          <w:szCs w:val="28"/>
        </w:rPr>
        <w:t xml:space="preserve">. С другой стороны, площадь </w:t>
      </w:r>
      <w:r w:rsidRPr="009B1EB3">
        <w:rPr>
          <w:sz w:val="28"/>
          <w:szCs w:val="28"/>
        </w:rPr>
        <w:t xml:space="preserve">между двумя рассматриваемыми кривыми, взятая от начальной точки до некоторого фиксированного значения </w:t>
      </w:r>
      <w:r w:rsidRPr="009B1EB3">
        <w:rPr>
          <w:i/>
          <w:sz w:val="28"/>
          <w:szCs w:val="28"/>
          <w:lang w:val="en-US"/>
        </w:rPr>
        <w:t>t</w:t>
      </w:r>
      <w:r w:rsidR="009B1EB3" w:rsidRPr="009B1EB3">
        <w:rPr>
          <w:i/>
          <w:sz w:val="28"/>
          <w:szCs w:val="28"/>
        </w:rPr>
        <w:t>,</w:t>
      </w:r>
      <w:r w:rsidRPr="009B1EB3">
        <w:rPr>
          <w:sz w:val="28"/>
          <w:szCs w:val="28"/>
        </w:rPr>
        <w:t xml:space="preserve"> представляет собой общее время, проведенное всеми требованиями в системе за время </w:t>
      </w:r>
      <w:r w:rsidR="00EC773A" w:rsidRPr="009B1EB3">
        <w:rPr>
          <w:position w:val="-14"/>
          <w:szCs w:val="28"/>
        </w:rPr>
        <w:object w:dxaOrig="600" w:dyaOrig="420">
          <v:shape id="_x0000_i1063" type="#_x0000_t75" style="width:30pt;height:21.75pt" o:ole="">
            <v:imagedata r:id="rId83" o:title=""/>
          </v:shape>
          <o:OLEObject Type="Embed" ProgID="Equation.DSMT4" ShapeID="_x0000_i1063" DrawAspect="Content" ObjectID="_1627727027" r:id="rId84"/>
        </w:object>
      </w:r>
      <w:r w:rsidRPr="009B1EB3">
        <w:rPr>
          <w:sz w:val="28"/>
          <w:szCs w:val="28"/>
        </w:rPr>
        <w:t xml:space="preserve">, обозначим эту величину – </w:t>
      </w:r>
      <w:r w:rsidR="00EC773A" w:rsidRPr="009B1EB3">
        <w:rPr>
          <w:position w:val="-12"/>
          <w:sz w:val="28"/>
          <w:szCs w:val="28"/>
        </w:rPr>
        <w:object w:dxaOrig="499" w:dyaOrig="360">
          <v:shape id="_x0000_i1064" type="#_x0000_t75" style="width:25.5pt;height:18pt" o:ole="">
            <v:imagedata r:id="rId85" o:title=""/>
          </v:shape>
          <o:OLEObject Type="Embed" ProgID="Equation.DSMT4" ShapeID="_x0000_i1064" DrawAspect="Content" ObjectID="_1627727028" r:id="rId86"/>
        </w:object>
      </w:r>
      <w:r w:rsidRPr="009B1EB3">
        <w:rPr>
          <w:sz w:val="28"/>
          <w:szCs w:val="28"/>
        </w:rPr>
        <w:t>.</w:t>
      </w:r>
    </w:p>
    <w:p w:rsidR="00156468" w:rsidRPr="009B1EB3" w:rsidRDefault="00156468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 xml:space="preserve">Пусть </w:t>
      </w:r>
      <w:r w:rsidR="00EC773A" w:rsidRPr="009B1EB3">
        <w:rPr>
          <w:position w:val="-12"/>
          <w:sz w:val="28"/>
          <w:szCs w:val="28"/>
        </w:rPr>
        <w:object w:dxaOrig="300" w:dyaOrig="380">
          <v:shape id="_x0000_i1065" type="#_x0000_t75" style="width:15.75pt;height:18.75pt" o:ole="">
            <v:imagedata r:id="rId87" o:title=""/>
          </v:shape>
          <o:OLEObject Type="Embed" ProgID="Equation.DSMT4" ShapeID="_x0000_i1065" DrawAspect="Content" ObjectID="_1627727029" r:id="rId88"/>
        </w:object>
      </w:r>
      <w:r w:rsidR="00301DFA" w:rsidRPr="009B1EB3">
        <w:rPr>
          <w:sz w:val="28"/>
          <w:szCs w:val="28"/>
        </w:rPr>
        <w:t xml:space="preserve"> </w:t>
      </w:r>
      <w:r w:rsidRPr="009B1EB3">
        <w:rPr>
          <w:sz w:val="28"/>
          <w:szCs w:val="28"/>
        </w:rPr>
        <w:t xml:space="preserve">– интенсивность поступления </w:t>
      </w:r>
      <w:r w:rsidR="00B83286">
        <w:rPr>
          <w:sz w:val="28"/>
          <w:szCs w:val="28"/>
        </w:rPr>
        <w:t>заявок</w:t>
      </w:r>
      <w:r w:rsidRPr="009B1EB3">
        <w:rPr>
          <w:sz w:val="28"/>
          <w:szCs w:val="28"/>
        </w:rPr>
        <w:t xml:space="preserve"> в систему в промежутке </w:t>
      </w:r>
      <w:r w:rsidR="00EC773A" w:rsidRPr="009B1EB3">
        <w:rPr>
          <w:position w:val="-14"/>
          <w:szCs w:val="28"/>
        </w:rPr>
        <w:object w:dxaOrig="600" w:dyaOrig="420">
          <v:shape id="_x0000_i1066" type="#_x0000_t75" style="width:30pt;height:21.75pt" o:ole="">
            <v:imagedata r:id="rId89" o:title=""/>
          </v:shape>
          <o:OLEObject Type="Embed" ProgID="Equation.DSMT4" ShapeID="_x0000_i1066" DrawAspect="Content" ObjectID="_1627727030" r:id="rId90"/>
        </w:object>
      </w:r>
      <w:r w:rsidR="00F35E18" w:rsidRPr="009B1EB3">
        <w:rPr>
          <w:sz w:val="28"/>
          <w:szCs w:val="28"/>
        </w:rPr>
        <w:t>:</w:t>
      </w:r>
    </w:p>
    <w:p w:rsidR="00156468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9B1EB3">
        <w:rPr>
          <w:position w:val="-28"/>
          <w:sz w:val="28"/>
          <w:szCs w:val="28"/>
        </w:rPr>
        <w:object w:dxaOrig="1100" w:dyaOrig="720">
          <v:shape id="_x0000_i1067" type="#_x0000_t75" style="width:54.75pt;height:36.75pt" o:ole="">
            <v:imagedata r:id="rId91" o:title=""/>
          </v:shape>
          <o:OLEObject Type="Embed" ProgID="Equation.DSMT4" ShapeID="_x0000_i1067" DrawAspect="Content" ObjectID="_1627727031" r:id="rId92"/>
        </w:object>
      </w:r>
      <w:r w:rsidR="00156468" w:rsidRPr="009B1EB3">
        <w:rPr>
          <w:sz w:val="28"/>
          <w:szCs w:val="28"/>
        </w:rPr>
        <w:t>.</w:t>
      </w:r>
      <w:r w:rsidR="00156468" w:rsidRPr="009B1EB3">
        <w:rPr>
          <w:sz w:val="28"/>
          <w:szCs w:val="28"/>
        </w:rPr>
        <w:tab/>
      </w:r>
      <w:r w:rsidR="00156468" w:rsidRPr="009B1EB3">
        <w:rPr>
          <w:sz w:val="28"/>
          <w:szCs w:val="28"/>
        </w:rPr>
        <w:tab/>
      </w:r>
      <w:r w:rsid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9B1EB3">
        <w:rPr>
          <w:sz w:val="28"/>
          <w:szCs w:val="28"/>
        </w:rPr>
        <w:t>1</w:t>
      </w:r>
      <w:r w:rsidR="00156468" w:rsidRPr="009B1EB3">
        <w:rPr>
          <w:sz w:val="28"/>
          <w:szCs w:val="28"/>
        </w:rPr>
        <w:t>)</w:t>
      </w:r>
    </w:p>
    <w:p w:rsidR="00156468" w:rsidRPr="009B1EB3" w:rsidRDefault="00156468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 xml:space="preserve">Определим </w:t>
      </w:r>
      <w:r w:rsidR="00EC773A" w:rsidRPr="009B1EB3">
        <w:rPr>
          <w:position w:val="-12"/>
          <w:sz w:val="28"/>
          <w:szCs w:val="28"/>
        </w:rPr>
        <w:object w:dxaOrig="260" w:dyaOrig="380">
          <v:shape id="_x0000_i1068" type="#_x0000_t75" style="width:12.75pt;height:18.75pt" o:ole="">
            <v:imagedata r:id="rId93" o:title=""/>
          </v:shape>
          <o:OLEObject Type="Embed" ProgID="Equation.DSMT4" ShapeID="_x0000_i1068" DrawAspect="Content" ObjectID="_1627727032" r:id="rId94"/>
        </w:object>
      </w:r>
      <w:r w:rsidRPr="009B1EB3">
        <w:rPr>
          <w:sz w:val="28"/>
          <w:szCs w:val="28"/>
        </w:rPr>
        <w:t xml:space="preserve"> – время, проведенное одним требованием в системе, усредненное по всем </w:t>
      </w:r>
      <w:r w:rsidR="00B83286">
        <w:rPr>
          <w:sz w:val="28"/>
          <w:szCs w:val="28"/>
        </w:rPr>
        <w:t>заявкам</w:t>
      </w:r>
      <w:r w:rsidRPr="009B1EB3">
        <w:rPr>
          <w:sz w:val="28"/>
          <w:szCs w:val="28"/>
        </w:rPr>
        <w:t>, находившимся в с</w:t>
      </w:r>
      <w:r w:rsidR="009B1EB3">
        <w:rPr>
          <w:sz w:val="28"/>
          <w:szCs w:val="28"/>
        </w:rPr>
        <w:t xml:space="preserve">истеме в течение интервала </w:t>
      </w:r>
      <w:r w:rsidR="00EC773A" w:rsidRPr="009B1EB3">
        <w:rPr>
          <w:position w:val="-14"/>
          <w:szCs w:val="28"/>
        </w:rPr>
        <w:object w:dxaOrig="600" w:dyaOrig="420">
          <v:shape id="_x0000_i1069" type="#_x0000_t75" style="width:30pt;height:21.75pt" o:ole="">
            <v:imagedata r:id="rId95" o:title=""/>
          </v:shape>
          <o:OLEObject Type="Embed" ProgID="Equation.DSMT4" ShapeID="_x0000_i1069" DrawAspect="Content" ObjectID="_1627727033" r:id="rId96"/>
        </w:object>
      </w:r>
      <w:r w:rsidRPr="009B1EB3">
        <w:rPr>
          <w:sz w:val="28"/>
          <w:szCs w:val="28"/>
        </w:rPr>
        <w:t>:</w:t>
      </w:r>
    </w:p>
    <w:p w:rsidR="00156468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9B1EB3">
        <w:rPr>
          <w:position w:val="-32"/>
          <w:sz w:val="28"/>
          <w:szCs w:val="28"/>
        </w:rPr>
        <w:object w:dxaOrig="1080" w:dyaOrig="760">
          <v:shape id="_x0000_i1070" type="#_x0000_t75" style="width:54pt;height:38.25pt" o:ole="">
            <v:imagedata r:id="rId97" o:title=""/>
          </v:shape>
          <o:OLEObject Type="Embed" ProgID="Equation.DSMT4" ShapeID="_x0000_i1070" DrawAspect="Content" ObjectID="_1627727034" r:id="rId98"/>
        </w:object>
      </w:r>
      <w:r w:rsidR="00F35E18" w:rsidRPr="009B1EB3">
        <w:rPr>
          <w:sz w:val="28"/>
          <w:szCs w:val="28"/>
        </w:rPr>
        <w:t>,</w:t>
      </w:r>
      <w:r w:rsidR="00F35E18" w:rsidRPr="009B1EB3">
        <w:rPr>
          <w:sz w:val="28"/>
          <w:szCs w:val="28"/>
        </w:rPr>
        <w:tab/>
      </w:r>
      <w:r w:rsidR="00156468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156468" w:rsidRPr="009B1EB3">
        <w:rPr>
          <w:sz w:val="28"/>
          <w:szCs w:val="28"/>
        </w:rPr>
        <w:t>2)</w:t>
      </w:r>
    </w:p>
    <w:p w:rsidR="00156468" w:rsidRPr="009B1EB3" w:rsidRDefault="00B83286" w:rsidP="00B832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="00EC773A" w:rsidRPr="00B83286">
        <w:rPr>
          <w:position w:val="-12"/>
          <w:sz w:val="28"/>
          <w:szCs w:val="28"/>
        </w:rPr>
        <w:object w:dxaOrig="499" w:dyaOrig="360">
          <v:shape id="_x0000_i1071" type="#_x0000_t75" style="width:25.5pt;height:18pt" o:ole="">
            <v:imagedata r:id="rId99" o:title=""/>
          </v:shape>
          <o:OLEObject Type="Embed" ProgID="Equation.DSMT4" ShapeID="_x0000_i1071" DrawAspect="Content" ObjectID="_1627727035" r:id="rId100"/>
        </w:object>
      </w:r>
      <w:r w:rsidR="00F35E18" w:rsidRPr="009B1EB3">
        <w:rPr>
          <w:sz w:val="28"/>
          <w:szCs w:val="28"/>
        </w:rPr>
        <w:t xml:space="preserve"> </w:t>
      </w:r>
      <w:r w:rsidR="00156468" w:rsidRPr="009B1EB3">
        <w:rPr>
          <w:sz w:val="28"/>
          <w:szCs w:val="28"/>
        </w:rPr>
        <w:t xml:space="preserve">– общее время всех требований на </w:t>
      </w:r>
      <w:r w:rsidR="00EC773A" w:rsidRPr="009B1EB3">
        <w:rPr>
          <w:position w:val="-14"/>
          <w:szCs w:val="28"/>
        </w:rPr>
        <w:object w:dxaOrig="600" w:dyaOrig="420">
          <v:shape id="_x0000_i1072" type="#_x0000_t75" style="width:30pt;height:21.75pt" o:ole="">
            <v:imagedata r:id="rId101" o:title=""/>
          </v:shape>
          <o:OLEObject Type="Embed" ProgID="Equation.DSMT4" ShapeID="_x0000_i1072" DrawAspect="Content" ObjectID="_1627727036" r:id="rId102"/>
        </w:object>
      </w:r>
      <w:r w:rsidR="00156468" w:rsidRPr="009B1EB3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EC773A" w:rsidRPr="00B83286">
        <w:rPr>
          <w:position w:val="-12"/>
          <w:sz w:val="28"/>
          <w:szCs w:val="28"/>
        </w:rPr>
        <w:object w:dxaOrig="540" w:dyaOrig="360">
          <v:shape id="_x0000_i1073" type="#_x0000_t75" style="width:27pt;height:18pt" o:ole="">
            <v:imagedata r:id="rId103" o:title=""/>
          </v:shape>
          <o:OLEObject Type="Embed" ProgID="Equation.DSMT4" ShapeID="_x0000_i1073" DrawAspect="Content" ObjectID="_1627727037" r:id="rId104"/>
        </w:object>
      </w:r>
      <w:r w:rsidR="00F35E18" w:rsidRPr="009B1EB3">
        <w:rPr>
          <w:sz w:val="28"/>
          <w:szCs w:val="28"/>
        </w:rPr>
        <w:t xml:space="preserve"> </w:t>
      </w:r>
      <w:r w:rsidR="00156468" w:rsidRPr="009B1EB3">
        <w:rPr>
          <w:sz w:val="28"/>
          <w:szCs w:val="28"/>
        </w:rPr>
        <w:t xml:space="preserve">– количество поступивших требований на </w:t>
      </w:r>
      <w:r>
        <w:rPr>
          <w:sz w:val="28"/>
          <w:szCs w:val="28"/>
        </w:rPr>
        <w:t xml:space="preserve">интервале </w:t>
      </w:r>
      <w:r w:rsidR="00EC773A" w:rsidRPr="009B1EB3">
        <w:rPr>
          <w:position w:val="-14"/>
          <w:szCs w:val="28"/>
        </w:rPr>
        <w:object w:dxaOrig="600" w:dyaOrig="420">
          <v:shape id="_x0000_i1074" type="#_x0000_t75" style="width:30pt;height:21.75pt" o:ole="">
            <v:imagedata r:id="rId105" o:title=""/>
          </v:shape>
          <o:OLEObject Type="Embed" ProgID="Equation.DSMT4" ShapeID="_x0000_i1074" DrawAspect="Content" ObjectID="_1627727038" r:id="rId106"/>
        </w:object>
      </w:r>
      <w:r w:rsidR="00F35E18" w:rsidRPr="009B1EB3">
        <w:rPr>
          <w:sz w:val="28"/>
          <w:szCs w:val="28"/>
        </w:rPr>
        <w:t>.</w:t>
      </w:r>
    </w:p>
    <w:p w:rsidR="00156468" w:rsidRPr="009B1EB3" w:rsidRDefault="00156468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 xml:space="preserve">Определим </w:t>
      </w:r>
      <w:r w:rsidR="00EC773A" w:rsidRPr="009B1EB3">
        <w:rPr>
          <w:position w:val="-12"/>
          <w:sz w:val="28"/>
          <w:szCs w:val="28"/>
        </w:rPr>
        <w:object w:dxaOrig="360" w:dyaOrig="380">
          <v:shape id="_x0000_i1075" type="#_x0000_t75" style="width:18pt;height:18.75pt" o:ole="">
            <v:imagedata r:id="rId107" o:title=""/>
          </v:shape>
          <o:OLEObject Type="Embed" ProgID="Equation.DSMT4" ShapeID="_x0000_i1075" DrawAspect="Content" ObjectID="_1627727039" r:id="rId108"/>
        </w:object>
      </w:r>
      <w:r w:rsidRPr="009B1EB3">
        <w:rPr>
          <w:sz w:val="28"/>
          <w:szCs w:val="28"/>
          <w:vertAlign w:val="subscript"/>
        </w:rPr>
        <w:t xml:space="preserve"> </w:t>
      </w:r>
      <w:r w:rsidRPr="009B1EB3">
        <w:rPr>
          <w:sz w:val="28"/>
          <w:szCs w:val="28"/>
        </w:rPr>
        <w:t xml:space="preserve">– среднее число требований в системе на интервале </w:t>
      </w:r>
      <w:r w:rsidR="00EC773A" w:rsidRPr="009B1EB3">
        <w:rPr>
          <w:position w:val="-14"/>
          <w:szCs w:val="28"/>
        </w:rPr>
        <w:object w:dxaOrig="600" w:dyaOrig="420">
          <v:shape id="_x0000_i1076" type="#_x0000_t75" style="width:30pt;height:21.75pt" o:ole="">
            <v:imagedata r:id="rId109" o:title=""/>
          </v:shape>
          <o:OLEObject Type="Embed" ProgID="Equation.DSMT4" ShapeID="_x0000_i1076" DrawAspect="Content" ObjectID="_1627727040" r:id="rId110"/>
        </w:object>
      </w:r>
      <w:r w:rsidRPr="009B1EB3">
        <w:rPr>
          <w:sz w:val="28"/>
          <w:szCs w:val="28"/>
        </w:rPr>
        <w:t>:</w:t>
      </w:r>
    </w:p>
    <w:p w:rsidR="00156468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B83286">
        <w:rPr>
          <w:position w:val="-28"/>
          <w:sz w:val="28"/>
          <w:szCs w:val="28"/>
        </w:rPr>
        <w:object w:dxaOrig="1140" w:dyaOrig="720">
          <v:shape id="_x0000_i1077" type="#_x0000_t75" style="width:57pt;height:36.75pt" o:ole="">
            <v:imagedata r:id="rId111" o:title=""/>
          </v:shape>
          <o:OLEObject Type="Embed" ProgID="Equation.DSMT4" ShapeID="_x0000_i1077" DrawAspect="Content" ObjectID="_1627727041" r:id="rId112"/>
        </w:object>
      </w:r>
      <w:r w:rsidR="00156468" w:rsidRPr="009B1EB3">
        <w:rPr>
          <w:sz w:val="28"/>
          <w:szCs w:val="28"/>
        </w:rPr>
        <w:t>.</w:t>
      </w:r>
      <w:r w:rsidR="00156468" w:rsidRPr="009B1EB3">
        <w:rPr>
          <w:sz w:val="28"/>
          <w:szCs w:val="28"/>
        </w:rPr>
        <w:tab/>
      </w:r>
      <w:r w:rsidR="00156468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156468" w:rsidRPr="009B1EB3">
        <w:rPr>
          <w:sz w:val="28"/>
          <w:szCs w:val="28"/>
        </w:rPr>
        <w:t>3)</w:t>
      </w:r>
    </w:p>
    <w:p w:rsidR="00156468" w:rsidRPr="009B1EB3" w:rsidRDefault="00804162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Из</w:t>
      </w:r>
      <w:r w:rsidR="00D516E2" w:rsidRPr="009B1EB3">
        <w:rPr>
          <w:sz w:val="28"/>
          <w:szCs w:val="28"/>
        </w:rPr>
        <w:t xml:space="preserve"> уравнений </w:t>
      </w:r>
      <w:r w:rsidR="00A154E5">
        <w:rPr>
          <w:sz w:val="28"/>
          <w:szCs w:val="28"/>
        </w:rPr>
        <w:t>(4.</w:t>
      </w:r>
      <w:r w:rsidR="00F86772" w:rsidRPr="009B1EB3">
        <w:rPr>
          <w:sz w:val="28"/>
          <w:szCs w:val="28"/>
        </w:rPr>
        <w:t>1</w:t>
      </w:r>
      <w:r w:rsidR="00B83286">
        <w:rPr>
          <w:sz w:val="28"/>
          <w:szCs w:val="28"/>
        </w:rPr>
        <w:t>)–</w:t>
      </w:r>
      <w:r w:rsidR="00A154E5">
        <w:rPr>
          <w:sz w:val="28"/>
          <w:szCs w:val="28"/>
        </w:rPr>
        <w:t>(4.</w:t>
      </w:r>
      <w:r w:rsidR="00F86772" w:rsidRPr="009B1EB3">
        <w:rPr>
          <w:sz w:val="28"/>
          <w:szCs w:val="28"/>
        </w:rPr>
        <w:t>3</w:t>
      </w:r>
      <w:r w:rsidR="00B83286">
        <w:rPr>
          <w:sz w:val="28"/>
          <w:szCs w:val="28"/>
        </w:rPr>
        <w:t>)</w:t>
      </w:r>
      <w:r w:rsidRPr="009B1EB3">
        <w:rPr>
          <w:sz w:val="28"/>
          <w:szCs w:val="28"/>
        </w:rPr>
        <w:t xml:space="preserve"> </w:t>
      </w:r>
      <w:r w:rsidR="00D516E2" w:rsidRPr="009B1EB3">
        <w:rPr>
          <w:sz w:val="28"/>
          <w:szCs w:val="28"/>
        </w:rPr>
        <w:t>получаем соотношение:</w:t>
      </w:r>
    </w:p>
    <w:p w:rsidR="00D516E2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9B1EB3">
        <w:rPr>
          <w:position w:val="-12"/>
          <w:sz w:val="28"/>
          <w:szCs w:val="28"/>
        </w:rPr>
        <w:object w:dxaOrig="1300" w:dyaOrig="440">
          <v:shape id="_x0000_i1078" type="#_x0000_t75" style="width:65.25pt;height:21.75pt" o:ole="">
            <v:imagedata r:id="rId113" o:title=""/>
          </v:shape>
          <o:OLEObject Type="Embed" ProgID="Equation.DSMT4" ShapeID="_x0000_i1078" DrawAspect="Content" ObjectID="_1627727042" r:id="rId114"/>
        </w:object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804162" w:rsidRPr="009B1EB3">
        <w:rPr>
          <w:sz w:val="28"/>
          <w:szCs w:val="28"/>
        </w:rPr>
        <w:t>4)</w:t>
      </w:r>
    </w:p>
    <w:p w:rsidR="00CB76F5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Предположим теперь, что описанная СМО такова, что</w:t>
      </w:r>
      <w:r w:rsidR="00D516E2" w:rsidRPr="009B1EB3">
        <w:rPr>
          <w:sz w:val="28"/>
          <w:szCs w:val="28"/>
        </w:rPr>
        <w:t xml:space="preserve"> при </w:t>
      </w:r>
      <w:r w:rsidR="00B83286" w:rsidRPr="00B83286">
        <w:rPr>
          <w:position w:val="-6"/>
          <w:sz w:val="28"/>
          <w:szCs w:val="28"/>
        </w:rPr>
        <w:object w:dxaOrig="740" w:dyaOrig="260">
          <v:shape id="_x0000_i1079" type="#_x0000_t75" style="width:36.75pt;height:12.75pt" o:ole="">
            <v:imagedata r:id="rId115" o:title=""/>
          </v:shape>
          <o:OLEObject Type="Embed" ProgID="Equation.DSMT4" ShapeID="_x0000_i1079" DrawAspect="Content" ObjectID="_1627727043" r:id="rId116"/>
        </w:object>
      </w:r>
      <w:r w:rsidR="00B83286">
        <w:rPr>
          <w:sz w:val="28"/>
          <w:szCs w:val="28"/>
        </w:rPr>
        <w:t xml:space="preserve"> </w:t>
      </w:r>
      <w:r w:rsidRPr="009B1EB3">
        <w:rPr>
          <w:sz w:val="28"/>
          <w:szCs w:val="28"/>
        </w:rPr>
        <w:t>для всех вышеописанных величин существуют пределы</w:t>
      </w:r>
      <w:r w:rsidR="00D516E2" w:rsidRPr="009B1EB3">
        <w:rPr>
          <w:sz w:val="28"/>
          <w:szCs w:val="28"/>
        </w:rPr>
        <w:t>:</w:t>
      </w:r>
    </w:p>
    <w:p w:rsidR="00804162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B83286">
        <w:rPr>
          <w:position w:val="-50"/>
          <w:sz w:val="28"/>
          <w:szCs w:val="28"/>
        </w:rPr>
        <w:object w:dxaOrig="1240" w:dyaOrig="1140">
          <v:shape id="_x0000_i1080" type="#_x0000_t75" style="width:62.25pt;height:57pt" o:ole="">
            <v:imagedata r:id="rId117" o:title=""/>
          </v:shape>
          <o:OLEObject Type="Embed" ProgID="Equation.DSMT4" ShapeID="_x0000_i1080" DrawAspect="Content" ObjectID="_1627727044" r:id="rId118"/>
        </w:object>
      </w:r>
      <w:r w:rsidR="000E69F3" w:rsidRPr="009B1EB3">
        <w:rPr>
          <w:sz w:val="28"/>
          <w:szCs w:val="28"/>
        </w:rPr>
        <w:t>.</w:t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804162" w:rsidRPr="009B1EB3">
        <w:rPr>
          <w:sz w:val="28"/>
          <w:szCs w:val="28"/>
        </w:rPr>
        <w:t>5)</w:t>
      </w:r>
    </w:p>
    <w:p w:rsidR="00804162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 xml:space="preserve">Если данные пределы существуют, то существует и предел для </w:t>
      </w:r>
      <w:r w:rsidR="00EC773A" w:rsidRPr="009B1EB3">
        <w:rPr>
          <w:position w:val="-12"/>
          <w:sz w:val="28"/>
          <w:szCs w:val="28"/>
        </w:rPr>
        <w:object w:dxaOrig="360" w:dyaOrig="380">
          <v:shape id="_x0000_i1081" type="#_x0000_t75" style="width:18pt;height:18.75pt" o:ole="">
            <v:imagedata r:id="rId119" o:title=""/>
          </v:shape>
          <o:OLEObject Type="Embed" ProgID="Equation.DSMT4" ShapeID="_x0000_i1081" DrawAspect="Content" ObjectID="_1627727045" r:id="rId120"/>
        </w:object>
      </w:r>
      <w:r w:rsidR="00804162" w:rsidRPr="009B1EB3">
        <w:rPr>
          <w:sz w:val="28"/>
          <w:szCs w:val="28"/>
        </w:rPr>
        <w:t>:</w:t>
      </w:r>
    </w:p>
    <w:p w:rsidR="008666E1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B83286">
        <w:rPr>
          <w:position w:val="-28"/>
          <w:sz w:val="28"/>
          <w:szCs w:val="28"/>
        </w:rPr>
        <w:object w:dxaOrig="1380" w:dyaOrig="540">
          <v:shape id="_x0000_i1082" type="#_x0000_t75" style="width:68.25pt;height:27pt" o:ole="">
            <v:imagedata r:id="rId121" o:title=""/>
          </v:shape>
          <o:OLEObject Type="Embed" ProgID="Equation.DSMT4" ShapeID="_x0000_i1082" DrawAspect="Content" ObjectID="_1627727046" r:id="rId122"/>
        </w:object>
      </w:r>
      <w:r w:rsidR="008666E1" w:rsidRPr="009B1EB3">
        <w:rPr>
          <w:sz w:val="28"/>
          <w:szCs w:val="28"/>
        </w:rPr>
        <w:t>.</w:t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B83286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804162" w:rsidRPr="009B1EB3">
        <w:rPr>
          <w:sz w:val="28"/>
          <w:szCs w:val="28"/>
        </w:rPr>
        <w:t>6)</w:t>
      </w:r>
    </w:p>
    <w:p w:rsidR="00804162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Тогда получаем формулу</w:t>
      </w:r>
      <w:r w:rsidR="00D516E2" w:rsidRPr="009B1EB3">
        <w:rPr>
          <w:sz w:val="28"/>
          <w:szCs w:val="28"/>
        </w:rPr>
        <w:t xml:space="preserve"> Литтла</w:t>
      </w:r>
      <w:r w:rsidR="00804162" w:rsidRPr="009B1EB3">
        <w:rPr>
          <w:sz w:val="28"/>
          <w:szCs w:val="28"/>
        </w:rPr>
        <w:t>:</w:t>
      </w:r>
    </w:p>
    <w:p w:rsidR="00CB76F5" w:rsidRPr="009B1EB3" w:rsidRDefault="00EC773A" w:rsidP="009B1EB3">
      <w:pPr>
        <w:spacing w:line="360" w:lineRule="auto"/>
        <w:ind w:firstLine="709"/>
        <w:jc w:val="right"/>
        <w:rPr>
          <w:sz w:val="28"/>
          <w:szCs w:val="28"/>
          <w:vertAlign w:val="subscript"/>
        </w:rPr>
      </w:pPr>
      <w:r w:rsidRPr="009B1EB3">
        <w:rPr>
          <w:position w:val="-6"/>
          <w:sz w:val="28"/>
          <w:szCs w:val="28"/>
        </w:rPr>
        <w:object w:dxaOrig="1080" w:dyaOrig="380">
          <v:shape id="_x0000_i1083" type="#_x0000_t75" style="width:54.75pt;height:18.75pt" o:ole="">
            <v:imagedata r:id="rId123" o:title=""/>
          </v:shape>
          <o:OLEObject Type="Embed" ProgID="Equation.DSMT4" ShapeID="_x0000_i1083" DrawAspect="Content" ObjectID="_1627727047" r:id="rId124"/>
        </w:object>
      </w:r>
      <w:r w:rsidR="00B83286" w:rsidRPr="00B83286">
        <w:rPr>
          <w:sz w:val="28"/>
          <w:szCs w:val="28"/>
        </w:rPr>
        <w:t>.</w:t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804162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804162" w:rsidRPr="009B1EB3">
        <w:rPr>
          <w:sz w:val="28"/>
          <w:szCs w:val="28"/>
        </w:rPr>
        <w:t>7)</w:t>
      </w:r>
    </w:p>
    <w:p w:rsidR="00D516E2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Формула Литтла показывает, что с</w:t>
      </w:r>
      <w:r w:rsidR="00D516E2" w:rsidRPr="009B1EB3">
        <w:rPr>
          <w:sz w:val="28"/>
          <w:szCs w:val="28"/>
        </w:rPr>
        <w:t xml:space="preserve">реднее число требований в системе равно произведению интенсивности </w:t>
      </w:r>
      <w:r w:rsidRPr="009B1EB3">
        <w:rPr>
          <w:sz w:val="28"/>
          <w:szCs w:val="28"/>
        </w:rPr>
        <w:t>поступления</w:t>
      </w:r>
      <w:r w:rsidR="00D516E2" w:rsidRPr="009B1EB3">
        <w:rPr>
          <w:sz w:val="28"/>
          <w:szCs w:val="28"/>
        </w:rPr>
        <w:t xml:space="preserve"> требований</w:t>
      </w:r>
      <w:r w:rsidRPr="009B1EB3">
        <w:rPr>
          <w:sz w:val="28"/>
          <w:szCs w:val="28"/>
        </w:rPr>
        <w:t xml:space="preserve"> в систему и среднего времени</w:t>
      </w:r>
      <w:r w:rsidR="00D516E2" w:rsidRPr="009B1EB3">
        <w:rPr>
          <w:sz w:val="28"/>
          <w:szCs w:val="28"/>
        </w:rPr>
        <w:t xml:space="preserve"> пребывания</w:t>
      </w:r>
      <w:r w:rsidRPr="009B1EB3">
        <w:rPr>
          <w:sz w:val="28"/>
          <w:szCs w:val="28"/>
        </w:rPr>
        <w:t xml:space="preserve"> </w:t>
      </w:r>
      <w:r w:rsidR="00B83286">
        <w:rPr>
          <w:sz w:val="28"/>
          <w:szCs w:val="28"/>
        </w:rPr>
        <w:t>заявки</w:t>
      </w:r>
      <w:r w:rsidR="00D516E2" w:rsidRPr="009B1EB3">
        <w:rPr>
          <w:sz w:val="28"/>
          <w:szCs w:val="28"/>
        </w:rPr>
        <w:t xml:space="preserve"> в системе.</w:t>
      </w:r>
    </w:p>
    <w:p w:rsidR="008666E1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Приведенное доказательство не зависит ни от вида входного потока, ни от распределения времени обслуживания, ни от числа каналов, ни от дисциплины обслуживания. Таким образом, формула Литтла верна для СМО с ожиданием самого общего вида.</w:t>
      </w:r>
    </w:p>
    <w:p w:rsidR="008666E1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Если ограничить СМО только очередью</w:t>
      </w:r>
      <w:r w:rsidR="00B83286">
        <w:rPr>
          <w:sz w:val="28"/>
          <w:szCs w:val="28"/>
        </w:rPr>
        <w:t>,</w:t>
      </w:r>
      <w:r w:rsidRPr="009B1EB3">
        <w:rPr>
          <w:sz w:val="28"/>
          <w:szCs w:val="28"/>
        </w:rPr>
        <w:t xml:space="preserve"> формула Литтла примет вид:</w:t>
      </w:r>
    </w:p>
    <w:p w:rsidR="00D516E2" w:rsidRPr="009B1EB3" w:rsidRDefault="00D4231C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D4231C">
        <w:rPr>
          <w:position w:val="-18"/>
          <w:sz w:val="28"/>
          <w:szCs w:val="28"/>
        </w:rPr>
        <w:object w:dxaOrig="1320" w:dyaOrig="499">
          <v:shape id="_x0000_i1084" type="#_x0000_t75" style="width:66.75pt;height:25.5pt" o:ole="">
            <v:imagedata r:id="rId125" o:title=""/>
          </v:shape>
          <o:OLEObject Type="Embed" ProgID="Equation.DSMT4" ShapeID="_x0000_i1084" DrawAspect="Content" ObjectID="_1627727048" r:id="rId126"/>
        </w:object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0E69F3" w:rsidRPr="009B1EB3">
        <w:rPr>
          <w:sz w:val="28"/>
          <w:szCs w:val="28"/>
        </w:rPr>
        <w:t>8)</w:t>
      </w:r>
    </w:p>
    <w:p w:rsidR="008666E1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Аналогично, если ограничить СМО прибором:</w:t>
      </w:r>
    </w:p>
    <w:p w:rsidR="000E69F3" w:rsidRPr="009B1EB3" w:rsidRDefault="00FE71EB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9B1EB3">
        <w:rPr>
          <w:position w:val="-12"/>
          <w:sz w:val="28"/>
          <w:szCs w:val="28"/>
        </w:rPr>
        <w:object w:dxaOrig="1140" w:dyaOrig="440">
          <v:shape id="_x0000_i1085" type="#_x0000_t75" style="width:57pt;height:21.75pt" o:ole="">
            <v:imagedata r:id="rId127" o:title=""/>
          </v:shape>
          <o:OLEObject Type="Embed" ProgID="Equation.DSMT4" ShapeID="_x0000_i1085" DrawAspect="Content" ObjectID="_1627727049" r:id="rId128"/>
        </w:object>
      </w:r>
      <w:r w:rsidR="00D4231C">
        <w:rPr>
          <w:sz w:val="28"/>
          <w:szCs w:val="28"/>
        </w:rPr>
        <w:t>.</w:t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0E69F3" w:rsidRPr="009B1EB3">
        <w:rPr>
          <w:sz w:val="28"/>
          <w:szCs w:val="28"/>
        </w:rPr>
        <w:tab/>
      </w:r>
      <w:r w:rsidR="00A154E5">
        <w:rPr>
          <w:sz w:val="28"/>
          <w:szCs w:val="28"/>
        </w:rPr>
        <w:t>(4.</w:t>
      </w:r>
      <w:r w:rsidR="000E69F3" w:rsidRPr="009B1EB3">
        <w:rPr>
          <w:sz w:val="28"/>
          <w:szCs w:val="28"/>
        </w:rPr>
        <w:t>9)</w:t>
      </w:r>
    </w:p>
    <w:p w:rsidR="008666E1" w:rsidRPr="009B1EB3" w:rsidRDefault="008666E1" w:rsidP="009B1EB3">
      <w:pPr>
        <w:spacing w:line="360" w:lineRule="auto"/>
        <w:ind w:firstLine="709"/>
        <w:jc w:val="both"/>
        <w:rPr>
          <w:sz w:val="28"/>
          <w:szCs w:val="28"/>
        </w:rPr>
      </w:pPr>
      <w:r w:rsidRPr="009B1EB3">
        <w:rPr>
          <w:sz w:val="28"/>
          <w:szCs w:val="28"/>
        </w:rPr>
        <w:t>Кроме того, для всех СМО имеет место равенство:</w:t>
      </w:r>
    </w:p>
    <w:p w:rsidR="00D516E2" w:rsidRPr="009B1EB3" w:rsidRDefault="00A154E5" w:rsidP="009B1EB3">
      <w:pPr>
        <w:spacing w:line="360" w:lineRule="auto"/>
        <w:ind w:firstLine="709"/>
        <w:jc w:val="right"/>
        <w:rPr>
          <w:sz w:val="28"/>
          <w:szCs w:val="28"/>
        </w:rPr>
      </w:pPr>
      <w:r w:rsidRPr="009B1EB3">
        <w:rPr>
          <w:position w:val="-6"/>
          <w:sz w:val="28"/>
          <w:szCs w:val="28"/>
        </w:rPr>
        <w:object w:dxaOrig="1219" w:dyaOrig="380">
          <v:shape id="_x0000_i1086" type="#_x0000_t75" style="width:60.75pt;height:18.75pt" o:ole="">
            <v:imagedata r:id="rId129" o:title=""/>
          </v:shape>
          <o:OLEObject Type="Embed" ProgID="Equation.DSMT4" ShapeID="_x0000_i1086" DrawAspect="Content" ObjectID="_1627727050" r:id="rId130"/>
        </w:object>
      </w:r>
      <w:r w:rsidR="00B83286">
        <w:rPr>
          <w:sz w:val="28"/>
          <w:szCs w:val="28"/>
        </w:rPr>
        <w:tab/>
      </w:r>
      <w:r w:rsidR="00B83286"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B83286">
        <w:rPr>
          <w:sz w:val="28"/>
          <w:szCs w:val="28"/>
        </w:rPr>
        <w:tab/>
      </w:r>
      <w:r w:rsidR="00B83286">
        <w:rPr>
          <w:sz w:val="28"/>
          <w:szCs w:val="28"/>
        </w:rPr>
        <w:tab/>
      </w:r>
      <w:r w:rsidR="000E69F3" w:rsidRPr="00E527B4">
        <w:rPr>
          <w:sz w:val="28"/>
          <w:szCs w:val="28"/>
        </w:rPr>
        <w:tab/>
      </w:r>
      <w:r>
        <w:rPr>
          <w:sz w:val="28"/>
          <w:szCs w:val="28"/>
        </w:rPr>
        <w:t>(4.</w:t>
      </w:r>
      <w:r w:rsidR="000E69F3" w:rsidRPr="009B1EB3">
        <w:rPr>
          <w:sz w:val="28"/>
          <w:szCs w:val="28"/>
        </w:rPr>
        <w:t>10)</w:t>
      </w:r>
    </w:p>
    <w:p w:rsidR="00A1318B" w:rsidRPr="00B83286" w:rsidRDefault="00B83286" w:rsidP="00B83286">
      <w:pPr>
        <w:pStyle w:val="I"/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sz w:val="32"/>
        </w:rPr>
        <w:t>IV  </w:t>
      </w:r>
      <w:r w:rsidR="00A1318B" w:rsidRPr="00B83286">
        <w:rPr>
          <w:rFonts w:ascii="Times New Roman" w:hAnsi="Times New Roman"/>
          <w:sz w:val="32"/>
          <w:lang w:val="ru-RU"/>
        </w:rPr>
        <w:t xml:space="preserve">Коэффициент </w:t>
      </w:r>
      <w:r w:rsidR="002A7CB0" w:rsidRPr="00B83286">
        <w:rPr>
          <w:rFonts w:ascii="Times New Roman" w:hAnsi="Times New Roman"/>
          <w:sz w:val="32"/>
          <w:lang w:val="ru-RU"/>
        </w:rPr>
        <w:t>загрузки (</w:t>
      </w:r>
      <w:r w:rsidR="00A1318B" w:rsidRPr="00B83286">
        <w:rPr>
          <w:rFonts w:ascii="Times New Roman" w:hAnsi="Times New Roman"/>
          <w:sz w:val="32"/>
          <w:lang w:val="ru-RU"/>
        </w:rPr>
        <w:t>использования</w:t>
      </w:r>
      <w:r w:rsidR="002A7CB0" w:rsidRPr="00B83286">
        <w:rPr>
          <w:rFonts w:ascii="Times New Roman" w:hAnsi="Times New Roman"/>
          <w:sz w:val="32"/>
          <w:lang w:val="ru-RU"/>
        </w:rPr>
        <w:t>)</w:t>
      </w:r>
      <w:r w:rsidR="00A1318B" w:rsidRPr="00B83286">
        <w:rPr>
          <w:rFonts w:ascii="Times New Roman" w:hAnsi="Times New Roman"/>
          <w:sz w:val="32"/>
          <w:lang w:val="ru-RU"/>
        </w:rPr>
        <w:t xml:space="preserve"> системы</w:t>
      </w:r>
    </w:p>
    <w:p w:rsidR="00A1318B" w:rsidRPr="00B83286" w:rsidRDefault="00576AEA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t>Коэффициент загрузки –</w:t>
      </w:r>
      <w:r w:rsidR="00A154E5">
        <w:rPr>
          <w:szCs w:val="28"/>
        </w:rPr>
        <w:t xml:space="preserve"> </w:t>
      </w:r>
      <w:r w:rsidRPr="00B83286">
        <w:rPr>
          <w:szCs w:val="28"/>
        </w:rPr>
        <w:t>один из основны</w:t>
      </w:r>
      <w:r w:rsidR="00A154E5">
        <w:rPr>
          <w:szCs w:val="28"/>
        </w:rPr>
        <w:t>х параметров СМО,</w:t>
      </w:r>
      <w:r w:rsidR="00400F1B" w:rsidRPr="00B83286">
        <w:rPr>
          <w:szCs w:val="28"/>
        </w:rPr>
        <w:t xml:space="preserve"> </w:t>
      </w:r>
      <w:r w:rsidR="00A154E5">
        <w:rPr>
          <w:szCs w:val="28"/>
        </w:rPr>
        <w:t>о</w:t>
      </w:r>
      <w:r w:rsidR="00400F1B" w:rsidRPr="00B83286">
        <w:rPr>
          <w:szCs w:val="28"/>
        </w:rPr>
        <w:t>бозначается</w:t>
      </w:r>
      <w:r w:rsidRPr="00B83286">
        <w:rPr>
          <w:szCs w:val="28"/>
        </w:rPr>
        <w:t xml:space="preserve"> </w:t>
      </w:r>
      <w:r w:rsidRPr="00B83286">
        <w:rPr>
          <w:i/>
          <w:szCs w:val="28"/>
        </w:rPr>
        <w:sym w:font="Symbol" w:char="F072"/>
      </w:r>
      <w:r w:rsidRPr="00B83286">
        <w:rPr>
          <w:szCs w:val="28"/>
        </w:rPr>
        <w:t xml:space="preserve">. Он равен отношению интенсивности поступления работы в систему к максимальной интенсивности, с которой система может эту работу выполнить </w:t>
      </w:r>
      <w:r w:rsidRPr="00B83286">
        <w:rPr>
          <w:szCs w:val="28"/>
        </w:rPr>
        <w:lastRenderedPageBreak/>
        <w:t xml:space="preserve">(пропускной способности). Пропускная способность одноканальной системы </w:t>
      </w:r>
      <w:r w:rsidR="00A154E5" w:rsidRPr="00A154E5">
        <w:rPr>
          <w:position w:val="-32"/>
          <w:szCs w:val="28"/>
        </w:rPr>
        <w:object w:dxaOrig="300" w:dyaOrig="760">
          <v:shape id="_x0000_i1087" type="#_x0000_t75" style="width:15.75pt;height:38.25pt" o:ole="">
            <v:imagedata r:id="rId131" o:title=""/>
          </v:shape>
          <o:OLEObject Type="Embed" ProgID="Equation.DSMT4" ShapeID="_x0000_i1087" DrawAspect="Content" ObjectID="_1627727051" r:id="rId132"/>
        </w:object>
      </w:r>
      <w:r w:rsidR="00B83286" w:rsidRPr="00B83286">
        <w:rPr>
          <w:szCs w:val="28"/>
        </w:rPr>
        <w:t xml:space="preserve"> </w:t>
      </w:r>
      <w:r w:rsidRPr="00B83286">
        <w:rPr>
          <w:szCs w:val="28"/>
        </w:rPr>
        <w:t>с/с (секундозанятие),</w:t>
      </w:r>
      <w:r w:rsidR="00B83286" w:rsidRPr="00B83286">
        <w:rPr>
          <w:szCs w:val="28"/>
        </w:rPr>
        <w:t xml:space="preserve"> </w:t>
      </w:r>
      <w:r w:rsidR="00B83286">
        <w:rPr>
          <w:szCs w:val="28"/>
        </w:rPr>
        <w:t>а</w:t>
      </w:r>
      <w:r w:rsidRPr="00B83286">
        <w:rPr>
          <w:szCs w:val="28"/>
        </w:rPr>
        <w:t xml:space="preserve"> </w:t>
      </w:r>
      <w:r w:rsidRPr="00B83286">
        <w:rPr>
          <w:i/>
          <w:szCs w:val="28"/>
          <w:lang w:val="en-US"/>
        </w:rPr>
        <w:t>m</w:t>
      </w:r>
      <w:r w:rsidRPr="00B83286">
        <w:rPr>
          <w:szCs w:val="28"/>
        </w:rPr>
        <w:t xml:space="preserve">-канальной </w:t>
      </w:r>
      <w:r w:rsidR="00E1057D">
        <w:rPr>
          <w:szCs w:val="28"/>
        </w:rPr>
        <w:t>–</w:t>
      </w:r>
      <w:r w:rsidRPr="00B83286">
        <w:rPr>
          <w:szCs w:val="28"/>
        </w:rPr>
        <w:t xml:space="preserve"> </w:t>
      </w:r>
      <w:r w:rsidR="007439E6" w:rsidRPr="00B83286">
        <w:rPr>
          <w:i/>
          <w:szCs w:val="28"/>
          <w:lang w:val="en-US"/>
        </w:rPr>
        <w:t>m</w:t>
      </w:r>
      <w:r w:rsidRPr="00B83286">
        <w:rPr>
          <w:szCs w:val="28"/>
        </w:rPr>
        <w:t xml:space="preserve"> с/с.</w:t>
      </w:r>
    </w:p>
    <w:p w:rsidR="00576AEA" w:rsidRPr="00B83286" w:rsidRDefault="00576AEA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t>Каждое поступающее требование вносит в систему</w:t>
      </w:r>
      <w:r w:rsidR="00A154E5">
        <w:rPr>
          <w:szCs w:val="28"/>
        </w:rPr>
        <w:t xml:space="preserve"> работу в количестве</w:t>
      </w:r>
      <w:r w:rsidRPr="00B83286">
        <w:rPr>
          <w:szCs w:val="28"/>
        </w:rPr>
        <w:t xml:space="preserve"> </w:t>
      </w:r>
      <w:r w:rsidR="00A154E5" w:rsidRPr="00A154E5">
        <w:rPr>
          <w:position w:val="-32"/>
          <w:szCs w:val="28"/>
        </w:rPr>
        <w:object w:dxaOrig="300" w:dyaOrig="760">
          <v:shape id="_x0000_i1088" type="#_x0000_t75" style="width:15.75pt;height:38.25pt" o:ole="">
            <v:imagedata r:id="rId133" o:title=""/>
          </v:shape>
          <o:OLEObject Type="Embed" ProgID="Equation.DSMT4" ShapeID="_x0000_i1088" DrawAspect="Content" ObjectID="_1627727052" r:id="rId134"/>
        </w:object>
      </w:r>
      <w:r w:rsidR="00E1057D">
        <w:rPr>
          <w:szCs w:val="28"/>
        </w:rPr>
        <w:t xml:space="preserve"> </w:t>
      </w:r>
      <w:r w:rsidRPr="00B83286">
        <w:rPr>
          <w:szCs w:val="28"/>
        </w:rPr>
        <w:t xml:space="preserve">секунд. В среднем в систему поступает </w:t>
      </w:r>
      <w:r w:rsidRPr="00E1057D">
        <w:rPr>
          <w:i/>
          <w:szCs w:val="28"/>
        </w:rPr>
        <w:sym w:font="Symbol" w:char="F06C"/>
      </w:r>
      <w:r w:rsidRPr="00B83286">
        <w:rPr>
          <w:szCs w:val="28"/>
        </w:rPr>
        <w:t xml:space="preserve"> требований. Т.е. поступающие требования вносят в систему работу в количестве </w:t>
      </w:r>
      <w:r w:rsidR="00A154E5" w:rsidRPr="00E1057D">
        <w:rPr>
          <w:position w:val="-6"/>
          <w:szCs w:val="28"/>
        </w:rPr>
        <w:object w:dxaOrig="540" w:dyaOrig="380">
          <v:shape id="_x0000_i1089" type="#_x0000_t75" style="width:27pt;height:18.75pt" o:ole="">
            <v:imagedata r:id="rId135" o:title=""/>
          </v:shape>
          <o:OLEObject Type="Embed" ProgID="Equation.DSMT4" ShapeID="_x0000_i1089" DrawAspect="Content" ObjectID="_1627727053" r:id="rId136"/>
        </w:object>
      </w:r>
      <w:r w:rsidR="00A154E5">
        <w:rPr>
          <w:szCs w:val="28"/>
        </w:rPr>
        <w:t>.</w:t>
      </w:r>
      <w:r w:rsidR="000E69F3" w:rsidRPr="00B83286">
        <w:rPr>
          <w:szCs w:val="28"/>
        </w:rPr>
        <w:t xml:space="preserve"> </w:t>
      </w:r>
      <w:r w:rsidRPr="00B83286">
        <w:rPr>
          <w:szCs w:val="28"/>
        </w:rPr>
        <w:t xml:space="preserve">Получается, что коэффициент использования (загрузки) </w:t>
      </w:r>
      <w:r w:rsidR="00A154E5">
        <w:rPr>
          <w:szCs w:val="28"/>
        </w:rPr>
        <w:t xml:space="preserve">системы </w:t>
      </w:r>
      <w:r w:rsidRPr="00B83286">
        <w:rPr>
          <w:szCs w:val="28"/>
        </w:rPr>
        <w:t>равен:</w:t>
      </w:r>
    </w:p>
    <w:p w:rsidR="00576AEA" w:rsidRPr="00B83286" w:rsidRDefault="00A154E5" w:rsidP="00E1057D">
      <w:pPr>
        <w:pStyle w:val="a3"/>
        <w:spacing w:line="360" w:lineRule="auto"/>
        <w:ind w:firstLine="0"/>
        <w:jc w:val="right"/>
        <w:rPr>
          <w:szCs w:val="28"/>
        </w:rPr>
      </w:pPr>
      <w:r w:rsidRPr="00E1057D">
        <w:rPr>
          <w:position w:val="-74"/>
          <w:szCs w:val="28"/>
        </w:rPr>
        <w:object w:dxaOrig="2780" w:dyaOrig="1620">
          <v:shape id="_x0000_i1090" type="#_x0000_t75" style="width:138.75pt;height:81pt" o:ole="">
            <v:imagedata r:id="rId137" o:title=""/>
          </v:shape>
          <o:OLEObject Type="Embed" ProgID="Equation.DSMT4" ShapeID="_x0000_i1090" DrawAspect="Content" ObjectID="_1627727054" r:id="rId138"/>
        </w:object>
      </w:r>
      <w:r w:rsidR="000E69F3" w:rsidRPr="00B83286">
        <w:rPr>
          <w:szCs w:val="28"/>
        </w:rPr>
        <w:tab/>
      </w:r>
      <w:r w:rsidR="00CA5C56" w:rsidRPr="00B83286">
        <w:rPr>
          <w:szCs w:val="28"/>
        </w:rPr>
        <w:tab/>
      </w:r>
      <w:r w:rsidR="00E1057D">
        <w:rPr>
          <w:szCs w:val="28"/>
        </w:rPr>
        <w:tab/>
      </w:r>
      <w:r w:rsidR="00E1057D">
        <w:rPr>
          <w:szCs w:val="28"/>
        </w:rPr>
        <w:tab/>
      </w:r>
      <w:r w:rsidR="00E1057D">
        <w:rPr>
          <w:szCs w:val="28"/>
        </w:rPr>
        <w:tab/>
      </w:r>
      <w:r>
        <w:rPr>
          <w:szCs w:val="28"/>
        </w:rPr>
        <w:t>(4.</w:t>
      </w:r>
      <w:r w:rsidR="000E69F3" w:rsidRPr="00B83286">
        <w:rPr>
          <w:szCs w:val="28"/>
        </w:rPr>
        <w:t>11)</w:t>
      </w:r>
    </w:p>
    <w:p w:rsidR="00F34770" w:rsidRPr="00B83286" w:rsidRDefault="00F34770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t xml:space="preserve">Интенсивность поступления работы в систему называется Интенсивность нагрузки и измеряется в </w:t>
      </w:r>
      <w:r w:rsidR="00E1057D">
        <w:rPr>
          <w:szCs w:val="28"/>
        </w:rPr>
        <w:t>Эрлангах (безразмерная единица), которая равна</w:t>
      </w:r>
      <w:r w:rsidRPr="00B83286">
        <w:rPr>
          <w:szCs w:val="28"/>
        </w:rPr>
        <w:t xml:space="preserve"> </w:t>
      </w:r>
      <w:r w:rsidR="00A154E5" w:rsidRPr="00E1057D">
        <w:rPr>
          <w:position w:val="-10"/>
          <w:szCs w:val="28"/>
        </w:rPr>
        <w:object w:dxaOrig="740" w:dyaOrig="340">
          <v:shape id="_x0000_i1091" type="#_x0000_t75" style="width:36.75pt;height:16.5pt" o:ole="">
            <v:imagedata r:id="rId139" o:title=""/>
          </v:shape>
          <o:OLEObject Type="Embed" ProgID="Equation.DSMT4" ShapeID="_x0000_i1091" DrawAspect="Content" ObjectID="_1627727055" r:id="rId140"/>
        </w:object>
      </w:r>
      <w:r w:rsidRPr="00B83286">
        <w:rPr>
          <w:szCs w:val="28"/>
        </w:rPr>
        <w:t xml:space="preserve"> для одноканальной системы и </w:t>
      </w:r>
      <w:r w:rsidR="00AB0FEF" w:rsidRPr="00E1057D">
        <w:rPr>
          <w:position w:val="-10"/>
          <w:szCs w:val="28"/>
        </w:rPr>
        <w:object w:dxaOrig="940" w:dyaOrig="340">
          <v:shape id="_x0000_i1092" type="#_x0000_t75" style="width:46.5pt;height:16.5pt" o:ole="">
            <v:imagedata r:id="rId141" o:title=""/>
          </v:shape>
          <o:OLEObject Type="Embed" ProgID="Equation.DSMT4" ShapeID="_x0000_i1092" DrawAspect="Content" ObjectID="_1627727056" r:id="rId142"/>
        </w:object>
      </w:r>
      <w:r w:rsidR="00E1057D">
        <w:rPr>
          <w:szCs w:val="28"/>
        </w:rPr>
        <w:t xml:space="preserve"> – </w:t>
      </w:r>
      <w:r w:rsidRPr="00B83286">
        <w:rPr>
          <w:szCs w:val="28"/>
        </w:rPr>
        <w:t>для m-канальной.</w:t>
      </w:r>
    </w:p>
    <w:p w:rsidR="00576AEA" w:rsidRPr="00B83286" w:rsidRDefault="00F34770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t xml:space="preserve">Для стационарности системы должно выполняться условие </w:t>
      </w:r>
      <w:r w:rsidR="00AB0FEF" w:rsidRPr="00E1057D">
        <w:rPr>
          <w:position w:val="-10"/>
          <w:szCs w:val="28"/>
        </w:rPr>
        <w:object w:dxaOrig="620" w:dyaOrig="340">
          <v:shape id="_x0000_i1093" type="#_x0000_t75" style="width:31.5pt;height:16.5pt" o:ole="">
            <v:imagedata r:id="rId143" o:title=""/>
          </v:shape>
          <o:OLEObject Type="Embed" ProgID="Equation.DSMT4" ShapeID="_x0000_i1093" DrawAspect="Content" ObjectID="_1627727057" r:id="rId144"/>
        </w:object>
      </w:r>
      <w:r w:rsidRPr="00B83286">
        <w:rPr>
          <w:szCs w:val="28"/>
        </w:rPr>
        <w:t>. Под стационарностью понимается тот факт, что существуют пределы для всех случайных величин и, что все поступающ</w:t>
      </w:r>
      <w:r w:rsidR="00E1057D">
        <w:rPr>
          <w:szCs w:val="28"/>
        </w:rPr>
        <w:t>ие требования будут обслужены.</w:t>
      </w:r>
    </w:p>
    <w:p w:rsidR="00CB76F5" w:rsidRPr="00B83286" w:rsidRDefault="00CB76F5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t xml:space="preserve">Проведем некоторые рассуждения, чтобы понять физическую суть </w:t>
      </w:r>
      <w:r w:rsidRPr="00E1057D">
        <w:rPr>
          <w:i/>
          <w:szCs w:val="28"/>
        </w:rPr>
        <w:sym w:font="Symbol" w:char="F072"/>
      </w:r>
      <w:r w:rsidRPr="00E1057D">
        <w:rPr>
          <w:i/>
          <w:szCs w:val="28"/>
        </w:rPr>
        <w:t>.</w:t>
      </w:r>
    </w:p>
    <w:p w:rsidR="00CB76F5" w:rsidRPr="00B83286" w:rsidRDefault="00CB76F5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t xml:space="preserve">Пусть </w:t>
      </w:r>
      <w:r w:rsidRPr="00E1057D">
        <w:rPr>
          <w:i/>
          <w:szCs w:val="28"/>
        </w:rPr>
        <w:sym w:font="Symbol" w:char="F074"/>
      </w:r>
      <w:r w:rsidRPr="00B83286">
        <w:rPr>
          <w:szCs w:val="28"/>
        </w:rPr>
        <w:t xml:space="preserve"> сколь угодно длинный промежуток времени. В этом промежутке ожидаемое число поступающих требований с вероятностью 1 будет</w:t>
      </w:r>
      <w:r w:rsidR="00E1057D">
        <w:rPr>
          <w:szCs w:val="28"/>
        </w:rPr>
        <w:t xml:space="preserve"> равно</w:t>
      </w:r>
      <w:r w:rsidRPr="00B83286">
        <w:rPr>
          <w:szCs w:val="28"/>
        </w:rPr>
        <w:t xml:space="preserve"> </w:t>
      </w:r>
      <w:r w:rsidR="00AB0FEF" w:rsidRPr="00E1057D">
        <w:rPr>
          <w:position w:val="-6"/>
          <w:szCs w:val="28"/>
        </w:rPr>
        <w:object w:dxaOrig="400" w:dyaOrig="300">
          <v:shape id="_x0000_i1094" type="#_x0000_t75" style="width:20.25pt;height:15.75pt" o:ole="">
            <v:imagedata r:id="rId145" o:title=""/>
          </v:shape>
          <o:OLEObject Type="Embed" ProgID="Equation.DSMT4" ShapeID="_x0000_i1094" DrawAspect="Content" ObjectID="_1627727058" r:id="rId146"/>
        </w:object>
      </w:r>
      <w:r w:rsidR="00E1057D">
        <w:rPr>
          <w:szCs w:val="28"/>
        </w:rPr>
        <w:t>. Обозначим</w:t>
      </w:r>
      <w:r w:rsidRPr="00B83286">
        <w:rPr>
          <w:szCs w:val="28"/>
        </w:rPr>
        <w:t xml:space="preserve"> </w:t>
      </w:r>
      <w:r w:rsidR="00AB0FEF" w:rsidRPr="00E1057D">
        <w:rPr>
          <w:position w:val="-12"/>
          <w:szCs w:val="28"/>
        </w:rPr>
        <w:object w:dxaOrig="360" w:dyaOrig="380">
          <v:shape id="_x0000_i1095" type="#_x0000_t75" style="width:18pt;height:18.75pt" o:ole="">
            <v:imagedata r:id="rId147" o:title=""/>
          </v:shape>
          <o:OLEObject Type="Embed" ProgID="Equation.DSMT4" ShapeID="_x0000_i1095" DrawAspect="Content" ObjectID="_1627727059" r:id="rId148"/>
        </w:object>
      </w:r>
      <w:r w:rsidRPr="00B83286">
        <w:rPr>
          <w:szCs w:val="28"/>
        </w:rPr>
        <w:t xml:space="preserve"> вероятность того, что в некоторый случайный момент времени обслуживающий прибор будет свободен. Тогда можно сказать, что в промежутке </w:t>
      </w:r>
      <w:r w:rsidRPr="00E1057D">
        <w:rPr>
          <w:i/>
          <w:szCs w:val="28"/>
        </w:rPr>
        <w:sym w:font="Symbol" w:char="F074"/>
      </w:r>
      <w:r w:rsidRPr="00B83286">
        <w:rPr>
          <w:szCs w:val="28"/>
        </w:rPr>
        <w:t xml:space="preserve"> прибор будет занят </w:t>
      </w:r>
      <w:r w:rsidR="00AB0FEF" w:rsidRPr="00E1057D">
        <w:rPr>
          <w:position w:val="-12"/>
          <w:szCs w:val="28"/>
        </w:rPr>
        <w:object w:dxaOrig="1100" w:dyaOrig="380">
          <v:shape id="_x0000_i1096" type="#_x0000_t75" style="width:55.5pt;height:18.75pt" o:ole="">
            <v:imagedata r:id="rId149" o:title=""/>
          </v:shape>
          <o:OLEObject Type="Embed" ProgID="Equation.DSMT4" ShapeID="_x0000_i1096" DrawAspect="Content" ObjectID="_1627727060" r:id="rId150"/>
        </w:object>
      </w:r>
      <w:r w:rsidRPr="00B83286">
        <w:rPr>
          <w:szCs w:val="28"/>
        </w:rPr>
        <w:t xml:space="preserve"> секунд. Поэтому с вероятностью 1 число обслуженных на интервале требований близко </w:t>
      </w:r>
      <w:r w:rsidR="000E69F3" w:rsidRPr="00B83286">
        <w:rPr>
          <w:szCs w:val="28"/>
        </w:rPr>
        <w:t xml:space="preserve">к </w:t>
      </w:r>
      <w:r w:rsidR="00AB0FEF" w:rsidRPr="00E1057D">
        <w:rPr>
          <w:position w:val="-28"/>
          <w:szCs w:val="28"/>
        </w:rPr>
        <w:object w:dxaOrig="940" w:dyaOrig="720">
          <v:shape id="_x0000_i1097" type="#_x0000_t75" style="width:46.5pt;height:36.75pt" o:ole="">
            <v:imagedata r:id="rId151" o:title=""/>
          </v:shape>
          <o:OLEObject Type="Embed" ProgID="Equation.DSMT4" ShapeID="_x0000_i1097" DrawAspect="Content" ObjectID="_1627727061" r:id="rId152"/>
        </w:object>
      </w:r>
      <w:r w:rsidRPr="00B83286">
        <w:rPr>
          <w:szCs w:val="28"/>
        </w:rPr>
        <w:t xml:space="preserve">. Для достаточно больших </w:t>
      </w:r>
      <w:r w:rsidR="00AB0FEF" w:rsidRPr="00E1057D">
        <w:rPr>
          <w:position w:val="-6"/>
          <w:szCs w:val="28"/>
        </w:rPr>
        <w:object w:dxaOrig="800" w:dyaOrig="240">
          <v:shape id="_x0000_i1098" type="#_x0000_t75" style="width:39.75pt;height:12pt" o:ole="">
            <v:imagedata r:id="rId153" o:title=""/>
          </v:shape>
          <o:OLEObject Type="Embed" ProgID="Equation.DSMT4" ShapeID="_x0000_i1098" DrawAspect="Content" ObjectID="_1627727062" r:id="rId154"/>
        </w:object>
      </w:r>
      <w:r w:rsidRPr="00B83286">
        <w:rPr>
          <w:szCs w:val="28"/>
        </w:rPr>
        <w:t xml:space="preserve"> можно приравнять </w:t>
      </w:r>
      <w:r w:rsidR="00AB0FEF" w:rsidRPr="00E1057D">
        <w:rPr>
          <w:position w:val="-28"/>
          <w:szCs w:val="28"/>
        </w:rPr>
        <w:object w:dxaOrig="1540" w:dyaOrig="720">
          <v:shape id="_x0000_i1099" type="#_x0000_t75" style="width:76.5pt;height:36.75pt" o:ole="">
            <v:imagedata r:id="rId155" o:title=""/>
          </v:shape>
          <o:OLEObject Type="Embed" ProgID="Equation.DSMT4" ShapeID="_x0000_i1099" DrawAspect="Content" ObjectID="_1627727063" r:id="rId156"/>
        </w:object>
      </w:r>
      <w:r w:rsidRPr="00B83286">
        <w:rPr>
          <w:szCs w:val="28"/>
        </w:rPr>
        <w:t xml:space="preserve">. Сокращаем </w:t>
      </w:r>
      <w:r w:rsidR="00AB0FEF" w:rsidRPr="00E1057D">
        <w:rPr>
          <w:i/>
          <w:szCs w:val="28"/>
        </w:rPr>
        <w:sym w:font="Symbol" w:char="F074"/>
      </w:r>
      <w:r w:rsidR="00AB0FEF">
        <w:rPr>
          <w:i/>
          <w:szCs w:val="28"/>
        </w:rPr>
        <w:t xml:space="preserve">, </w:t>
      </w:r>
      <w:r w:rsidR="00AB0FEF" w:rsidRPr="00B66B0C">
        <w:rPr>
          <w:szCs w:val="28"/>
        </w:rPr>
        <w:t xml:space="preserve">переносим </w:t>
      </w:r>
      <w:r w:rsidR="00AB0FEF" w:rsidRPr="00B66B0C">
        <w:rPr>
          <w:position w:val="-6"/>
          <w:szCs w:val="28"/>
        </w:rPr>
        <w:object w:dxaOrig="220" w:dyaOrig="380">
          <v:shape id="_x0000_i1100" type="#_x0000_t75" style="width:10.5pt;height:18.75pt" o:ole="">
            <v:imagedata r:id="rId157" o:title=""/>
          </v:shape>
          <o:OLEObject Type="Embed" ProgID="Equation.DSMT4" ShapeID="_x0000_i1100" DrawAspect="Content" ObjectID="_1627727064" r:id="rId158"/>
        </w:object>
      </w:r>
      <w:r w:rsidR="00AB0FEF" w:rsidRPr="00B66B0C">
        <w:rPr>
          <w:szCs w:val="28"/>
        </w:rPr>
        <w:t xml:space="preserve">в левую часть </w:t>
      </w:r>
      <w:r w:rsidRPr="00B83286">
        <w:rPr>
          <w:szCs w:val="28"/>
        </w:rPr>
        <w:t xml:space="preserve">и получаем </w:t>
      </w:r>
      <w:r w:rsidR="00AB0FEF" w:rsidRPr="00E1057D">
        <w:rPr>
          <w:position w:val="-12"/>
          <w:szCs w:val="28"/>
        </w:rPr>
        <w:object w:dxaOrig="1460" w:dyaOrig="440">
          <v:shape id="_x0000_i1101" type="#_x0000_t75" style="width:73.5pt;height:21.75pt" o:ole="">
            <v:imagedata r:id="rId159" o:title=""/>
          </v:shape>
          <o:OLEObject Type="Embed" ProgID="Equation.DSMT4" ShapeID="_x0000_i1101" DrawAspect="Content" ObjectID="_1627727065" r:id="rId160"/>
        </w:object>
      </w:r>
      <w:r w:rsidRPr="00B83286">
        <w:rPr>
          <w:szCs w:val="28"/>
        </w:rPr>
        <w:t xml:space="preserve">, или </w:t>
      </w:r>
      <w:r w:rsidR="00AB0FEF" w:rsidRPr="00E1057D">
        <w:rPr>
          <w:position w:val="-12"/>
          <w:szCs w:val="28"/>
        </w:rPr>
        <w:object w:dxaOrig="1320" w:dyaOrig="380">
          <v:shape id="_x0000_i1102" type="#_x0000_t75" style="width:66.75pt;height:18.75pt" o:ole="">
            <v:imagedata r:id="rId161" o:title=""/>
          </v:shape>
          <o:OLEObject Type="Embed" ProgID="Equation.DSMT4" ShapeID="_x0000_i1102" DrawAspect="Content" ObjectID="_1627727066" r:id="rId162"/>
        </w:object>
      </w:r>
      <w:r w:rsidR="00CA5C56" w:rsidRPr="00B83286">
        <w:rPr>
          <w:szCs w:val="28"/>
        </w:rPr>
        <w:t>.</w:t>
      </w:r>
    </w:p>
    <w:p w:rsidR="00156468" w:rsidRDefault="00CB76F5" w:rsidP="00B83286">
      <w:pPr>
        <w:pStyle w:val="a3"/>
        <w:spacing w:line="360" w:lineRule="auto"/>
        <w:jc w:val="both"/>
        <w:rPr>
          <w:szCs w:val="28"/>
        </w:rPr>
      </w:pPr>
      <w:r w:rsidRPr="00B83286">
        <w:rPr>
          <w:szCs w:val="28"/>
        </w:rPr>
        <w:lastRenderedPageBreak/>
        <w:t xml:space="preserve">Т.е. коэффициент </w:t>
      </w:r>
      <w:r w:rsidR="00AB0FEF">
        <w:rPr>
          <w:szCs w:val="28"/>
        </w:rPr>
        <w:t>загрузки системы</w:t>
      </w:r>
      <w:r w:rsidRPr="00B83286">
        <w:rPr>
          <w:szCs w:val="28"/>
        </w:rPr>
        <w:t xml:space="preserve"> равен</w:t>
      </w:r>
      <w:r w:rsidR="007439E6" w:rsidRPr="00B83286">
        <w:rPr>
          <w:szCs w:val="28"/>
        </w:rPr>
        <w:t xml:space="preserve"> доле времени занятости обслуживающего прибора</w:t>
      </w:r>
      <w:r w:rsidRPr="00B83286">
        <w:rPr>
          <w:szCs w:val="28"/>
        </w:rPr>
        <w:t xml:space="preserve">, что согласуется с равенством </w:t>
      </w:r>
      <w:r w:rsidR="00CA5C56" w:rsidRPr="00B83286">
        <w:rPr>
          <w:szCs w:val="28"/>
        </w:rPr>
        <w:object w:dxaOrig="180" w:dyaOrig="279">
          <v:shape id="_x0000_i1103" type="#_x0000_t75" style="width:8.25pt;height:14.25pt" o:ole="">
            <v:imagedata r:id="rId163" o:title=""/>
          </v:shape>
          <o:OLEObject Type="Embed" ProgID="Equation.DSMT4" ShapeID="_x0000_i1103" DrawAspect="Content" ObjectID="_1627727067" r:id="rId164"/>
        </w:object>
      </w:r>
      <w:r w:rsidR="00AB0FEF" w:rsidRPr="00101251">
        <w:rPr>
          <w:position w:val="-10"/>
          <w:szCs w:val="28"/>
        </w:rPr>
        <w:object w:dxaOrig="859" w:dyaOrig="420">
          <v:shape id="_x0000_i1104" type="#_x0000_t75" style="width:43.5pt;height:21.75pt" o:ole="">
            <v:imagedata r:id="rId165" o:title=""/>
          </v:shape>
          <o:OLEObject Type="Embed" ProgID="Equation.DSMT4" ShapeID="_x0000_i1104" DrawAspect="Content" ObjectID="_1627727068" r:id="rId166"/>
        </w:object>
      </w:r>
      <w:r w:rsidR="00D54CBE" w:rsidRPr="00B83286">
        <w:rPr>
          <w:szCs w:val="28"/>
        </w:rPr>
        <w:t xml:space="preserve"> </w:t>
      </w:r>
      <w:r w:rsidRPr="00B83286">
        <w:rPr>
          <w:szCs w:val="28"/>
        </w:rPr>
        <w:t>–</w:t>
      </w:r>
      <w:r w:rsidR="00D54CBE" w:rsidRPr="00B83286">
        <w:rPr>
          <w:szCs w:val="28"/>
        </w:rPr>
        <w:t xml:space="preserve"> </w:t>
      </w:r>
      <w:r w:rsidRPr="00B83286">
        <w:rPr>
          <w:szCs w:val="28"/>
        </w:rPr>
        <w:t>среднее число требований в обслуживающем приборе</w:t>
      </w:r>
      <w:r w:rsidR="00101251">
        <w:rPr>
          <w:szCs w:val="28"/>
        </w:rPr>
        <w:t xml:space="preserve"> </w:t>
      </w:r>
      <w:r w:rsidR="00101251" w:rsidRPr="00101251">
        <w:rPr>
          <w:szCs w:val="28"/>
        </w:rPr>
        <w:t>[4]</w:t>
      </w:r>
      <w:r w:rsidRPr="00B83286">
        <w:rPr>
          <w:szCs w:val="28"/>
        </w:rPr>
        <w:t>.</w:t>
      </w:r>
    </w:p>
    <w:p w:rsidR="00101251" w:rsidRPr="004434AE" w:rsidRDefault="00101251" w:rsidP="00101251">
      <w:pPr>
        <w:pStyle w:val="a8"/>
        <w:rPr>
          <w:b/>
        </w:rPr>
      </w:pPr>
      <w:r>
        <w:rPr>
          <w:szCs w:val="28"/>
        </w:rPr>
        <w:br w:type="page"/>
      </w:r>
      <w:r>
        <w:lastRenderedPageBreak/>
        <w:t>контрольные вопросы к лекции IV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1.</w:t>
      </w:r>
      <w:r w:rsidRPr="00101251">
        <w:rPr>
          <w:sz w:val="28"/>
          <w:lang w:val="en-US"/>
        </w:rPr>
        <w:t> </w:t>
      </w:r>
      <w:r w:rsidRPr="00101251">
        <w:rPr>
          <w:sz w:val="28"/>
        </w:rPr>
        <w:t> </w:t>
      </w:r>
      <w:r w:rsidR="006510C9">
        <w:rPr>
          <w:sz w:val="28"/>
        </w:rPr>
        <w:t>Какие случайные процессы определены в системах массового обслуживания</w:t>
      </w:r>
      <w:r w:rsidRPr="00101251">
        <w:rPr>
          <w:sz w:val="28"/>
        </w:rPr>
        <w:t>?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2.  </w:t>
      </w:r>
      <w:r w:rsidR="006510C9">
        <w:rPr>
          <w:sz w:val="28"/>
        </w:rPr>
        <w:t>Средние значения каких случайных величин являются параметрами СМО</w:t>
      </w:r>
      <w:r w:rsidRPr="00101251">
        <w:rPr>
          <w:sz w:val="28"/>
        </w:rPr>
        <w:t>?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3.  </w:t>
      </w:r>
      <w:r w:rsidR="006510C9">
        <w:rPr>
          <w:sz w:val="28"/>
        </w:rPr>
        <w:t>Охарактеризуйте в</w:t>
      </w:r>
      <w:r w:rsidR="006510C9">
        <w:rPr>
          <w:bCs/>
          <w:kern w:val="32"/>
          <w:sz w:val="26"/>
          <w:szCs w:val="26"/>
        </w:rPr>
        <w:t>ременную диаграмму процесса обслуживания в СМО с ожиданием</w:t>
      </w:r>
      <w:r w:rsidRPr="00101251">
        <w:rPr>
          <w:sz w:val="28"/>
        </w:rPr>
        <w:t>.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4.  </w:t>
      </w:r>
      <w:r w:rsidR="006510C9">
        <w:rPr>
          <w:sz w:val="28"/>
        </w:rPr>
        <w:t>Какой смысл заключён в формуле Литтла? Какие системы массового обслуживания она описывает?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5.  </w:t>
      </w:r>
      <w:r w:rsidR="006510C9">
        <w:rPr>
          <w:sz w:val="28"/>
        </w:rPr>
        <w:t>Что такое коэффициент загрузки системы</w:t>
      </w:r>
      <w:r w:rsidRPr="00101251">
        <w:rPr>
          <w:sz w:val="28"/>
        </w:rPr>
        <w:t>?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6.  </w:t>
      </w:r>
      <w:r w:rsidR="006510C9">
        <w:rPr>
          <w:sz w:val="28"/>
        </w:rPr>
        <w:t>Поясните физический смысл коэффициента загрузки</w:t>
      </w:r>
      <w:r w:rsidRPr="00101251">
        <w:rPr>
          <w:sz w:val="28"/>
        </w:rPr>
        <w:t>.</w:t>
      </w:r>
    </w:p>
    <w:p w:rsidR="00101251" w:rsidRPr="00101251" w:rsidRDefault="00101251" w:rsidP="006510C9">
      <w:pPr>
        <w:tabs>
          <w:tab w:val="left" w:pos="142"/>
        </w:tabs>
        <w:spacing w:line="360" w:lineRule="auto"/>
        <w:ind w:left="284"/>
        <w:jc w:val="both"/>
        <w:rPr>
          <w:sz w:val="28"/>
        </w:rPr>
      </w:pPr>
      <w:r w:rsidRPr="00101251">
        <w:rPr>
          <w:sz w:val="28"/>
        </w:rPr>
        <w:t>7.  </w:t>
      </w:r>
      <w:r w:rsidR="006510C9">
        <w:rPr>
          <w:sz w:val="28"/>
        </w:rPr>
        <w:t>Дайте пояснения к формуле (4.10)</w:t>
      </w:r>
      <w:r w:rsidRPr="00101251">
        <w:rPr>
          <w:sz w:val="28"/>
        </w:rPr>
        <w:t>.</w:t>
      </w:r>
    </w:p>
    <w:sectPr w:rsidR="00101251" w:rsidRPr="00101251" w:rsidSect="00380304">
      <w:footerReference w:type="default" r:id="rId167"/>
      <w:pgSz w:w="11906" w:h="16838"/>
      <w:pgMar w:top="1134" w:right="1134" w:bottom="1134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22B5" w:rsidRDefault="004722B5" w:rsidP="00722C21">
      <w:r>
        <w:separator/>
      </w:r>
    </w:p>
    <w:p w:rsidR="004722B5" w:rsidRDefault="004722B5"/>
  </w:endnote>
  <w:endnote w:type="continuationSeparator" w:id="0">
    <w:p w:rsidR="004722B5" w:rsidRDefault="004722B5" w:rsidP="00722C21">
      <w:r>
        <w:continuationSeparator/>
      </w:r>
    </w:p>
    <w:p w:rsidR="004722B5" w:rsidRDefault="004722B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3286" w:rsidRDefault="00B83286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CA495B">
      <w:rPr>
        <w:noProof/>
      </w:rPr>
      <w:t>4</w:t>
    </w:r>
    <w:r>
      <w:fldChar w:fldCharType="end"/>
    </w:r>
  </w:p>
  <w:p w:rsidR="00B83286" w:rsidRDefault="00B83286">
    <w:pPr>
      <w:pStyle w:val="a6"/>
    </w:pPr>
  </w:p>
  <w:p w:rsidR="00B83286" w:rsidRDefault="00B83286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22B5" w:rsidRDefault="004722B5" w:rsidP="00722C21">
      <w:r>
        <w:separator/>
      </w:r>
    </w:p>
    <w:p w:rsidR="004722B5" w:rsidRDefault="004722B5"/>
  </w:footnote>
  <w:footnote w:type="continuationSeparator" w:id="0">
    <w:p w:rsidR="004722B5" w:rsidRDefault="004722B5" w:rsidP="00722C21">
      <w:r>
        <w:continuationSeparator/>
      </w:r>
    </w:p>
    <w:p w:rsidR="004722B5" w:rsidRDefault="004722B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E3107"/>
    <w:multiLevelType w:val="hybridMultilevel"/>
    <w:tmpl w:val="04405D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A3CB276">
      <w:start w:val="1"/>
      <w:numFmt w:val="upperRoman"/>
      <w:pStyle w:val="2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BE364C"/>
    <w:multiLevelType w:val="hybridMultilevel"/>
    <w:tmpl w:val="5C5CB122"/>
    <w:lvl w:ilvl="0" w:tplc="64F46CC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15A6B44"/>
    <w:multiLevelType w:val="hybridMultilevel"/>
    <w:tmpl w:val="98EE6998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" w15:restartNumberingAfterBreak="0">
    <w:nsid w:val="1A560109"/>
    <w:multiLevelType w:val="hybridMultilevel"/>
    <w:tmpl w:val="9B06D840"/>
    <w:lvl w:ilvl="0" w:tplc="0419000F">
      <w:start w:val="1"/>
      <w:numFmt w:val="decimal"/>
      <w:lvlText w:val="%1."/>
      <w:lvlJc w:val="left"/>
      <w:pPr>
        <w:tabs>
          <w:tab w:val="num" w:pos="1493"/>
        </w:tabs>
        <w:ind w:left="1493" w:hanging="360"/>
      </w:pPr>
    </w:lvl>
    <w:lvl w:ilvl="1" w:tplc="B94AD43A">
      <w:start w:val="1"/>
      <w:numFmt w:val="lowerLetter"/>
      <w:lvlText w:val="%2)"/>
      <w:lvlJc w:val="left"/>
      <w:pPr>
        <w:tabs>
          <w:tab w:val="num" w:pos="2213"/>
        </w:tabs>
        <w:ind w:left="2213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933"/>
        </w:tabs>
        <w:ind w:left="29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53"/>
        </w:tabs>
        <w:ind w:left="365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73"/>
        </w:tabs>
        <w:ind w:left="437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93"/>
        </w:tabs>
        <w:ind w:left="509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13"/>
        </w:tabs>
        <w:ind w:left="581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33"/>
        </w:tabs>
        <w:ind w:left="653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53"/>
        </w:tabs>
        <w:ind w:left="7253" w:hanging="180"/>
      </w:pPr>
    </w:lvl>
  </w:abstractNum>
  <w:abstractNum w:abstractNumId="4" w15:restartNumberingAfterBreak="0">
    <w:nsid w:val="1AA60074"/>
    <w:multiLevelType w:val="hybridMultilevel"/>
    <w:tmpl w:val="2DB4B3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D4819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FDD2B09"/>
    <w:multiLevelType w:val="hybridMultilevel"/>
    <w:tmpl w:val="ADCCE42C"/>
    <w:lvl w:ilvl="0" w:tplc="39329BFC">
      <w:start w:val="1"/>
      <w:numFmt w:val="upperRoman"/>
      <w:pStyle w:val="3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76C7688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7791500"/>
    <w:multiLevelType w:val="hybridMultilevel"/>
    <w:tmpl w:val="B2EEC6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0252716"/>
    <w:multiLevelType w:val="multilevel"/>
    <w:tmpl w:val="8EEC973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 w15:restartNumberingAfterBreak="0">
    <w:nsid w:val="34696052"/>
    <w:multiLevelType w:val="hybridMultilevel"/>
    <w:tmpl w:val="D83ACC44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F7DAED52">
      <w:start w:val="1"/>
      <w:numFmt w:val="lowerLetter"/>
      <w:lvlText w:val="%2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9" w15:restartNumberingAfterBreak="0">
    <w:nsid w:val="3A6E584A"/>
    <w:multiLevelType w:val="hybridMultilevel"/>
    <w:tmpl w:val="C4A6C5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BC36C7A"/>
    <w:multiLevelType w:val="hybridMultilevel"/>
    <w:tmpl w:val="A4F82D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7BB0DCC"/>
    <w:multiLevelType w:val="hybridMultilevel"/>
    <w:tmpl w:val="BB74F3E8"/>
    <w:lvl w:ilvl="0" w:tplc="D6EE17E2">
      <w:start w:val="1"/>
      <w:numFmt w:val="upperRoman"/>
      <w:lvlText w:val="%1."/>
      <w:lvlJc w:val="left"/>
      <w:pPr>
        <w:tabs>
          <w:tab w:val="num" w:pos="780"/>
        </w:tabs>
        <w:ind w:left="7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2" w15:restartNumberingAfterBreak="0">
    <w:nsid w:val="4FA66014"/>
    <w:multiLevelType w:val="hybridMultilevel"/>
    <w:tmpl w:val="0E9A80F6"/>
    <w:lvl w:ilvl="0" w:tplc="0419000F">
      <w:start w:val="1"/>
      <w:numFmt w:val="decimal"/>
      <w:lvlText w:val="%1."/>
      <w:lvlJc w:val="left"/>
      <w:pPr>
        <w:tabs>
          <w:tab w:val="num" w:pos="1493"/>
        </w:tabs>
        <w:ind w:left="1493" w:hanging="360"/>
      </w:pPr>
    </w:lvl>
    <w:lvl w:ilvl="1" w:tplc="19122170">
      <w:start w:val="1"/>
      <w:numFmt w:val="lowerLetter"/>
      <w:lvlText w:val="%2)"/>
      <w:lvlJc w:val="left"/>
      <w:pPr>
        <w:tabs>
          <w:tab w:val="num" w:pos="2213"/>
        </w:tabs>
        <w:ind w:left="2213" w:hanging="360"/>
      </w:pPr>
      <w:rPr>
        <w:rFonts w:hint="default"/>
      </w:rPr>
    </w:lvl>
    <w:lvl w:ilvl="2" w:tplc="E410F0E8">
      <w:start w:val="1"/>
      <w:numFmt w:val="bullet"/>
      <w:lvlText w:val="-"/>
      <w:lvlJc w:val="left"/>
      <w:pPr>
        <w:tabs>
          <w:tab w:val="num" w:pos="3113"/>
        </w:tabs>
        <w:ind w:left="3113" w:hanging="360"/>
      </w:pPr>
      <w:rPr>
        <w:rFonts w:ascii="Times New Roman" w:eastAsia="Times New Roman" w:hAnsi="Times New Roman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53"/>
        </w:tabs>
        <w:ind w:left="3653" w:hanging="360"/>
      </w:pPr>
      <w:rPr>
        <w:rFonts w:ascii="Symbol" w:hAnsi="Symbol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73"/>
        </w:tabs>
        <w:ind w:left="437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93"/>
        </w:tabs>
        <w:ind w:left="509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13"/>
        </w:tabs>
        <w:ind w:left="581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33"/>
        </w:tabs>
        <w:ind w:left="653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53"/>
        </w:tabs>
        <w:ind w:left="7253" w:hanging="180"/>
      </w:pPr>
    </w:lvl>
  </w:abstractNum>
  <w:abstractNum w:abstractNumId="13" w15:restartNumberingAfterBreak="0">
    <w:nsid w:val="53AA58B0"/>
    <w:multiLevelType w:val="hybridMultilevel"/>
    <w:tmpl w:val="4CFCECE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5E0C3888"/>
    <w:multiLevelType w:val="hybridMultilevel"/>
    <w:tmpl w:val="106C7090"/>
    <w:lvl w:ilvl="0" w:tplc="04190013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770484F"/>
    <w:multiLevelType w:val="multilevel"/>
    <w:tmpl w:val="9BD837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6" w15:restartNumberingAfterBreak="0">
    <w:nsid w:val="796E4954"/>
    <w:multiLevelType w:val="multilevel"/>
    <w:tmpl w:val="CE0087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7" w15:restartNumberingAfterBreak="0">
    <w:nsid w:val="7C0E049D"/>
    <w:multiLevelType w:val="hybridMultilevel"/>
    <w:tmpl w:val="3DA0B14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3">
      <w:start w:val="1"/>
      <w:numFmt w:val="upperRoman"/>
      <w:lvlText w:val="%2."/>
      <w:lvlJc w:val="right"/>
      <w:pPr>
        <w:tabs>
          <w:tab w:val="num" w:pos="1260"/>
        </w:tabs>
        <w:ind w:left="1260" w:hanging="180"/>
      </w:p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0"/>
  </w:num>
  <w:num w:numId="4">
    <w:abstractNumId w:val="8"/>
  </w:num>
  <w:num w:numId="5">
    <w:abstractNumId w:val="4"/>
  </w:num>
  <w:num w:numId="6">
    <w:abstractNumId w:val="3"/>
  </w:num>
  <w:num w:numId="7">
    <w:abstractNumId w:val="12"/>
  </w:num>
  <w:num w:numId="8">
    <w:abstractNumId w:val="15"/>
  </w:num>
  <w:num w:numId="9">
    <w:abstractNumId w:val="16"/>
  </w:num>
  <w:num w:numId="10">
    <w:abstractNumId w:val="1"/>
  </w:num>
  <w:num w:numId="11">
    <w:abstractNumId w:val="17"/>
  </w:num>
  <w:num w:numId="12">
    <w:abstractNumId w:val="13"/>
  </w:num>
  <w:num w:numId="13">
    <w:abstractNumId w:val="6"/>
  </w:num>
  <w:num w:numId="14">
    <w:abstractNumId w:val="2"/>
  </w:num>
  <w:num w:numId="15">
    <w:abstractNumId w:val="9"/>
  </w:num>
  <w:num w:numId="16">
    <w:abstractNumId w:val="14"/>
  </w:num>
  <w:num w:numId="17">
    <w:abstractNumId w:val="7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autoHyphenation/>
  <w:hyphenationZone w:val="14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3688E"/>
    <w:rsid w:val="00054A86"/>
    <w:rsid w:val="00073227"/>
    <w:rsid w:val="0009060E"/>
    <w:rsid w:val="000E69F3"/>
    <w:rsid w:val="00101251"/>
    <w:rsid w:val="00125453"/>
    <w:rsid w:val="00156468"/>
    <w:rsid w:val="001A2DFF"/>
    <w:rsid w:val="001B4A92"/>
    <w:rsid w:val="002A7CB0"/>
    <w:rsid w:val="002F423C"/>
    <w:rsid w:val="00301DFA"/>
    <w:rsid w:val="00380304"/>
    <w:rsid w:val="00400F1B"/>
    <w:rsid w:val="0042218F"/>
    <w:rsid w:val="004722B5"/>
    <w:rsid w:val="004B2732"/>
    <w:rsid w:val="004B5B48"/>
    <w:rsid w:val="004F2393"/>
    <w:rsid w:val="00576AEA"/>
    <w:rsid w:val="00587CAE"/>
    <w:rsid w:val="00642F51"/>
    <w:rsid w:val="006510C9"/>
    <w:rsid w:val="0072254D"/>
    <w:rsid w:val="00722C21"/>
    <w:rsid w:val="0073688E"/>
    <w:rsid w:val="007439E6"/>
    <w:rsid w:val="00767B7C"/>
    <w:rsid w:val="00804162"/>
    <w:rsid w:val="00806854"/>
    <w:rsid w:val="00815FF0"/>
    <w:rsid w:val="008666E1"/>
    <w:rsid w:val="00875FF9"/>
    <w:rsid w:val="008E1693"/>
    <w:rsid w:val="00906D91"/>
    <w:rsid w:val="009B1EB3"/>
    <w:rsid w:val="00A1318B"/>
    <w:rsid w:val="00A154E5"/>
    <w:rsid w:val="00A303DE"/>
    <w:rsid w:val="00A34BC3"/>
    <w:rsid w:val="00A371CB"/>
    <w:rsid w:val="00A46086"/>
    <w:rsid w:val="00AB0FEF"/>
    <w:rsid w:val="00AF2C13"/>
    <w:rsid w:val="00B17FC0"/>
    <w:rsid w:val="00B34784"/>
    <w:rsid w:val="00B66B0C"/>
    <w:rsid w:val="00B83286"/>
    <w:rsid w:val="00BF13A9"/>
    <w:rsid w:val="00C40C73"/>
    <w:rsid w:val="00C47186"/>
    <w:rsid w:val="00CA495B"/>
    <w:rsid w:val="00CA5C56"/>
    <w:rsid w:val="00CB76F5"/>
    <w:rsid w:val="00CC4746"/>
    <w:rsid w:val="00CF1300"/>
    <w:rsid w:val="00D331BC"/>
    <w:rsid w:val="00D4231C"/>
    <w:rsid w:val="00D516E2"/>
    <w:rsid w:val="00D54CBE"/>
    <w:rsid w:val="00DA4276"/>
    <w:rsid w:val="00DD1E5C"/>
    <w:rsid w:val="00DE6E8E"/>
    <w:rsid w:val="00E1057D"/>
    <w:rsid w:val="00E527B4"/>
    <w:rsid w:val="00E57F44"/>
    <w:rsid w:val="00EC773A"/>
    <w:rsid w:val="00F14036"/>
    <w:rsid w:val="00F34770"/>
    <w:rsid w:val="00F35E18"/>
    <w:rsid w:val="00F576ED"/>
    <w:rsid w:val="00F73EEC"/>
    <w:rsid w:val="00F86772"/>
    <w:rsid w:val="00FE21DE"/>
    <w:rsid w:val="00FE71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0318F05"/>
  <w15:chartTrackingRefBased/>
  <w15:docId w15:val="{7FBF13D4-A084-443C-8ED4-9E50C3C7E0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15646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pPr>
      <w:keepNext/>
      <w:numPr>
        <w:ilvl w:val="1"/>
        <w:numId w:val="2"/>
      </w:numPr>
      <w:outlineLvl w:val="1"/>
    </w:pPr>
    <w:rPr>
      <w:sz w:val="28"/>
    </w:rPr>
  </w:style>
  <w:style w:type="paragraph" w:styleId="3">
    <w:name w:val="heading 3"/>
    <w:basedOn w:val="a"/>
    <w:next w:val="a"/>
    <w:qFormat/>
    <w:pPr>
      <w:keepNext/>
      <w:numPr>
        <w:numId w:val="1"/>
      </w:numPr>
      <w:spacing w:before="240"/>
      <w:outlineLvl w:val="2"/>
    </w:pPr>
    <w:rPr>
      <w:color w:val="3366F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pPr>
      <w:ind w:firstLine="709"/>
    </w:pPr>
    <w:rPr>
      <w:sz w:val="28"/>
    </w:rPr>
  </w:style>
  <w:style w:type="paragraph" w:styleId="a4">
    <w:name w:val="header"/>
    <w:basedOn w:val="a"/>
    <w:link w:val="a5"/>
    <w:rsid w:val="00722C2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rsid w:val="00722C21"/>
    <w:rPr>
      <w:sz w:val="24"/>
      <w:szCs w:val="24"/>
    </w:rPr>
  </w:style>
  <w:style w:type="paragraph" w:styleId="a6">
    <w:name w:val="footer"/>
    <w:basedOn w:val="a"/>
    <w:link w:val="a7"/>
    <w:uiPriority w:val="99"/>
    <w:rsid w:val="00722C2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rsid w:val="00722C21"/>
    <w:rPr>
      <w:sz w:val="24"/>
      <w:szCs w:val="24"/>
    </w:rPr>
  </w:style>
  <w:style w:type="paragraph" w:customStyle="1" w:styleId="a8">
    <w:name w:val="Тема"/>
    <w:basedOn w:val="a"/>
    <w:link w:val="a9"/>
    <w:qFormat/>
    <w:rsid w:val="00380304"/>
    <w:pPr>
      <w:pBdr>
        <w:bottom w:val="single" w:sz="8" w:space="3" w:color="4F81BD"/>
      </w:pBdr>
      <w:tabs>
        <w:tab w:val="left" w:pos="0"/>
        <w:tab w:val="left" w:pos="4340"/>
      </w:tabs>
      <w:suppressAutoHyphens/>
      <w:spacing w:after="720"/>
      <w:jc w:val="both"/>
      <w:outlineLvl w:val="0"/>
    </w:pPr>
    <w:rPr>
      <w:rFonts w:ascii="Cambria" w:hAnsi="Cambria"/>
      <w:bCs/>
      <w:caps/>
      <w:smallCaps/>
      <w:color w:val="17365D"/>
      <w:spacing w:val="5"/>
      <w:kern w:val="28"/>
      <w:sz w:val="48"/>
      <w:szCs w:val="48"/>
      <w:lang w:eastAsia="en-US"/>
    </w:rPr>
  </w:style>
  <w:style w:type="character" w:customStyle="1" w:styleId="a9">
    <w:name w:val="Тема Знак"/>
    <w:link w:val="a8"/>
    <w:rsid w:val="00380304"/>
    <w:rPr>
      <w:rFonts w:ascii="Cambria" w:hAnsi="Cambria"/>
      <w:bCs/>
      <w:caps/>
      <w:smallCaps/>
      <w:color w:val="17365D"/>
      <w:spacing w:val="5"/>
      <w:kern w:val="28"/>
      <w:sz w:val="48"/>
      <w:szCs w:val="48"/>
      <w:lang w:eastAsia="en-US"/>
    </w:rPr>
  </w:style>
  <w:style w:type="paragraph" w:customStyle="1" w:styleId="I">
    <w:name w:val="I Раздел"/>
    <w:basedOn w:val="1"/>
    <w:link w:val="I0"/>
    <w:qFormat/>
    <w:rsid w:val="00380304"/>
    <w:pPr>
      <w:tabs>
        <w:tab w:val="left" w:pos="4340"/>
      </w:tabs>
      <w:spacing w:after="240" w:line="360" w:lineRule="auto"/>
      <w:jc w:val="both"/>
    </w:pPr>
    <w:rPr>
      <w:rFonts w:ascii="Calibri" w:hAnsi="Calibri" w:cs="Times New Roman"/>
      <w:sz w:val="28"/>
      <w:lang w:val="en-US"/>
    </w:rPr>
  </w:style>
  <w:style w:type="character" w:customStyle="1" w:styleId="I0">
    <w:name w:val="I Раздел Знак"/>
    <w:link w:val="I"/>
    <w:rsid w:val="00380304"/>
    <w:rPr>
      <w:rFonts w:ascii="Calibri" w:hAnsi="Calibri"/>
      <w:b/>
      <w:bCs/>
      <w:kern w:val="32"/>
      <w:sz w:val="28"/>
      <w:szCs w:val="3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42" Type="http://schemas.openxmlformats.org/officeDocument/2006/relationships/oleObject" Target="embeddings/oleObject17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3.bin"/><Relationship Id="rId159" Type="http://schemas.openxmlformats.org/officeDocument/2006/relationships/image" Target="media/image77.wmf"/><Relationship Id="rId107" Type="http://schemas.openxmlformats.org/officeDocument/2006/relationships/image" Target="media/image51.wmf"/><Relationship Id="rId11" Type="http://schemas.openxmlformats.org/officeDocument/2006/relationships/image" Target="media/image3.emf"/><Relationship Id="rId32" Type="http://schemas.openxmlformats.org/officeDocument/2006/relationships/oleObject" Target="embeddings/oleObject12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58.bin"/><Relationship Id="rId149" Type="http://schemas.openxmlformats.org/officeDocument/2006/relationships/image" Target="media/image72.wmf"/><Relationship Id="rId5" Type="http://schemas.openxmlformats.org/officeDocument/2006/relationships/footnotes" Target="footnotes.xml"/><Relationship Id="rId95" Type="http://schemas.openxmlformats.org/officeDocument/2006/relationships/image" Target="media/image45.wmf"/><Relationship Id="rId160" Type="http://schemas.openxmlformats.org/officeDocument/2006/relationships/oleObject" Target="embeddings/oleObject74.bin"/><Relationship Id="rId22" Type="http://schemas.openxmlformats.org/officeDocument/2006/relationships/oleObject" Target="embeddings/oleObject7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3.bin"/><Relationship Id="rId139" Type="http://schemas.openxmlformats.org/officeDocument/2006/relationships/image" Target="media/image67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69.bin"/><Relationship Id="rId12" Type="http://schemas.openxmlformats.org/officeDocument/2006/relationships/package" Target="embeddings/_________Microsoft_Visio.vsdx"/><Relationship Id="rId33" Type="http://schemas.openxmlformats.org/officeDocument/2006/relationships/image" Target="media/image14.wmf"/><Relationship Id="rId108" Type="http://schemas.openxmlformats.org/officeDocument/2006/relationships/oleObject" Target="embeddings/oleObject48.bin"/><Relationship Id="rId129" Type="http://schemas.openxmlformats.org/officeDocument/2006/relationships/image" Target="media/image62.wmf"/><Relationship Id="rId54" Type="http://schemas.openxmlformats.org/officeDocument/2006/relationships/oleObject" Target="embeddings/oleObject23.bin"/><Relationship Id="rId70" Type="http://schemas.openxmlformats.org/officeDocument/2006/relationships/oleObject" Target="embeddings/Microsoft_Visio_2003-2010_Drawing.vsd"/><Relationship Id="rId75" Type="http://schemas.openxmlformats.org/officeDocument/2006/relationships/image" Target="media/image35.wmf"/><Relationship Id="rId91" Type="http://schemas.openxmlformats.org/officeDocument/2006/relationships/image" Target="media/image43.wmf"/><Relationship Id="rId96" Type="http://schemas.openxmlformats.org/officeDocument/2006/relationships/oleObject" Target="embeddings/oleObject42.bin"/><Relationship Id="rId140" Type="http://schemas.openxmlformats.org/officeDocument/2006/relationships/oleObject" Target="embeddings/oleObject64.bin"/><Relationship Id="rId145" Type="http://schemas.openxmlformats.org/officeDocument/2006/relationships/image" Target="media/image70.wmf"/><Relationship Id="rId161" Type="http://schemas.openxmlformats.org/officeDocument/2006/relationships/image" Target="media/image78.wmf"/><Relationship Id="rId166" Type="http://schemas.openxmlformats.org/officeDocument/2006/relationships/oleObject" Target="embeddings/oleObject77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1.bin"/><Relationship Id="rId119" Type="http://schemas.openxmlformats.org/officeDocument/2006/relationships/image" Target="media/image57.wmf"/><Relationship Id="rId44" Type="http://schemas.openxmlformats.org/officeDocument/2006/relationships/oleObject" Target="embeddings/oleObject18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0.wmf"/><Relationship Id="rId81" Type="http://schemas.openxmlformats.org/officeDocument/2006/relationships/image" Target="media/image38.wmf"/><Relationship Id="rId86" Type="http://schemas.openxmlformats.org/officeDocument/2006/relationships/oleObject" Target="embeddings/oleObject37.bin"/><Relationship Id="rId130" Type="http://schemas.openxmlformats.org/officeDocument/2006/relationships/oleObject" Target="embeddings/oleObject59.bin"/><Relationship Id="rId135" Type="http://schemas.openxmlformats.org/officeDocument/2006/relationships/image" Target="media/image65.wmf"/><Relationship Id="rId151" Type="http://schemas.openxmlformats.org/officeDocument/2006/relationships/image" Target="media/image73.wmf"/><Relationship Id="rId156" Type="http://schemas.openxmlformats.org/officeDocument/2006/relationships/oleObject" Target="embeddings/oleObject72.bin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39" Type="http://schemas.openxmlformats.org/officeDocument/2006/relationships/image" Target="media/image17.wmf"/><Relationship Id="rId109" Type="http://schemas.openxmlformats.org/officeDocument/2006/relationships/image" Target="media/image52.wmf"/><Relationship Id="rId34" Type="http://schemas.openxmlformats.org/officeDocument/2006/relationships/oleObject" Target="embeddings/oleObject13.bin"/><Relationship Id="rId50" Type="http://schemas.openxmlformats.org/officeDocument/2006/relationships/oleObject" Target="embeddings/oleObject21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3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6.bin"/><Relationship Id="rId120" Type="http://schemas.openxmlformats.org/officeDocument/2006/relationships/oleObject" Target="embeddings/oleObject54.bin"/><Relationship Id="rId125" Type="http://schemas.openxmlformats.org/officeDocument/2006/relationships/image" Target="media/image60.wmf"/><Relationship Id="rId141" Type="http://schemas.openxmlformats.org/officeDocument/2006/relationships/image" Target="media/image68.wmf"/><Relationship Id="rId146" Type="http://schemas.openxmlformats.org/officeDocument/2006/relationships/oleObject" Target="embeddings/oleObject67.bin"/><Relationship Id="rId167" Type="http://schemas.openxmlformats.org/officeDocument/2006/relationships/footer" Target="footer1.xml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0.bin"/><Relationship Id="rId162" Type="http://schemas.openxmlformats.org/officeDocument/2006/relationships/oleObject" Target="embeddings/oleObject75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6.bin"/><Relationship Id="rId45" Type="http://schemas.openxmlformats.org/officeDocument/2006/relationships/image" Target="media/image20.wmf"/><Relationship Id="rId66" Type="http://schemas.openxmlformats.org/officeDocument/2006/relationships/oleObject" Target="embeddings/oleObject29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49.bin"/><Relationship Id="rId115" Type="http://schemas.openxmlformats.org/officeDocument/2006/relationships/image" Target="media/image55.wmf"/><Relationship Id="rId131" Type="http://schemas.openxmlformats.org/officeDocument/2006/relationships/image" Target="media/image63.wmf"/><Relationship Id="rId136" Type="http://schemas.openxmlformats.org/officeDocument/2006/relationships/oleObject" Target="embeddings/oleObject62.bin"/><Relationship Id="rId157" Type="http://schemas.openxmlformats.org/officeDocument/2006/relationships/image" Target="media/image76.wmf"/><Relationship Id="rId61" Type="http://schemas.openxmlformats.org/officeDocument/2006/relationships/image" Target="media/image28.wmf"/><Relationship Id="rId82" Type="http://schemas.openxmlformats.org/officeDocument/2006/relationships/oleObject" Target="embeddings/oleObject35.bin"/><Relationship Id="rId152" Type="http://schemas.openxmlformats.org/officeDocument/2006/relationships/oleObject" Target="embeddings/oleObject70.bin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1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4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4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57.bin"/><Relationship Id="rId147" Type="http://schemas.openxmlformats.org/officeDocument/2006/relationships/image" Target="media/image71.wmf"/><Relationship Id="rId168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1.bin"/><Relationship Id="rId93" Type="http://schemas.openxmlformats.org/officeDocument/2006/relationships/image" Target="media/image44.wmf"/><Relationship Id="rId98" Type="http://schemas.openxmlformats.org/officeDocument/2006/relationships/oleObject" Target="embeddings/oleObject43.bin"/><Relationship Id="rId121" Type="http://schemas.openxmlformats.org/officeDocument/2006/relationships/image" Target="media/image58.wmf"/><Relationship Id="rId142" Type="http://schemas.openxmlformats.org/officeDocument/2006/relationships/oleObject" Target="embeddings/oleObject65.bin"/><Relationship Id="rId163" Type="http://schemas.openxmlformats.org/officeDocument/2006/relationships/image" Target="media/image79.wmf"/><Relationship Id="rId3" Type="http://schemas.openxmlformats.org/officeDocument/2006/relationships/settings" Target="setting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19.bin"/><Relationship Id="rId67" Type="http://schemas.openxmlformats.org/officeDocument/2006/relationships/image" Target="media/image31.wmf"/><Relationship Id="rId116" Type="http://schemas.openxmlformats.org/officeDocument/2006/relationships/oleObject" Target="embeddings/oleObject52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3.bin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7.bin"/><Relationship Id="rId83" Type="http://schemas.openxmlformats.org/officeDocument/2006/relationships/image" Target="media/image39.wmf"/><Relationship Id="rId88" Type="http://schemas.openxmlformats.org/officeDocument/2006/relationships/oleObject" Target="embeddings/oleObject38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0.bin"/><Relationship Id="rId153" Type="http://schemas.openxmlformats.org/officeDocument/2006/relationships/image" Target="media/image74.wmf"/><Relationship Id="rId15" Type="http://schemas.openxmlformats.org/officeDocument/2006/relationships/image" Target="media/image5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6.wmf"/><Relationship Id="rId106" Type="http://schemas.openxmlformats.org/officeDocument/2006/relationships/oleObject" Target="embeddings/oleObject47.bin"/><Relationship Id="rId127" Type="http://schemas.openxmlformats.org/officeDocument/2006/relationships/image" Target="media/image61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2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4.bin"/><Relationship Id="rId94" Type="http://schemas.openxmlformats.org/officeDocument/2006/relationships/oleObject" Target="embeddings/oleObject41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5.bin"/><Relationship Id="rId143" Type="http://schemas.openxmlformats.org/officeDocument/2006/relationships/image" Target="media/image69.wmf"/><Relationship Id="rId148" Type="http://schemas.openxmlformats.org/officeDocument/2006/relationships/oleObject" Target="embeddings/oleObject68.bin"/><Relationship Id="rId164" Type="http://schemas.openxmlformats.org/officeDocument/2006/relationships/oleObject" Target="embeddings/oleObject76.bin"/><Relationship Id="rId16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26" Type="http://schemas.openxmlformats.org/officeDocument/2006/relationships/oleObject" Target="embeddings/oleObject9.bin"/><Relationship Id="rId47" Type="http://schemas.openxmlformats.org/officeDocument/2006/relationships/image" Target="media/image21.wmf"/><Relationship Id="rId68" Type="http://schemas.openxmlformats.org/officeDocument/2006/relationships/oleObject" Target="embeddings/oleObject30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0.bin"/><Relationship Id="rId133" Type="http://schemas.openxmlformats.org/officeDocument/2006/relationships/image" Target="media/image64.wmf"/><Relationship Id="rId154" Type="http://schemas.openxmlformats.org/officeDocument/2006/relationships/oleObject" Target="embeddings/oleObject71.bin"/><Relationship Id="rId16" Type="http://schemas.openxmlformats.org/officeDocument/2006/relationships/oleObject" Target="embeddings/oleObject4.bin"/><Relationship Id="rId37" Type="http://schemas.openxmlformats.org/officeDocument/2006/relationships/image" Target="media/image16.wmf"/><Relationship Id="rId58" Type="http://schemas.openxmlformats.org/officeDocument/2006/relationships/oleObject" Target="embeddings/oleObject25.bin"/><Relationship Id="rId79" Type="http://schemas.openxmlformats.org/officeDocument/2006/relationships/image" Target="media/image37.emf"/><Relationship Id="rId102" Type="http://schemas.openxmlformats.org/officeDocument/2006/relationships/oleObject" Target="embeddings/oleObject45.bin"/><Relationship Id="rId123" Type="http://schemas.openxmlformats.org/officeDocument/2006/relationships/image" Target="media/image59.wmf"/><Relationship Id="rId144" Type="http://schemas.openxmlformats.org/officeDocument/2006/relationships/oleObject" Target="embeddings/oleObject66.bin"/><Relationship Id="rId90" Type="http://schemas.openxmlformats.org/officeDocument/2006/relationships/oleObject" Target="embeddings/oleObject39.bin"/><Relationship Id="rId165" Type="http://schemas.openxmlformats.org/officeDocument/2006/relationships/image" Target="media/image80.wmf"/><Relationship Id="rId27" Type="http://schemas.openxmlformats.org/officeDocument/2006/relationships/image" Target="media/image11.wmf"/><Relationship Id="rId48" Type="http://schemas.openxmlformats.org/officeDocument/2006/relationships/oleObject" Target="embeddings/oleObject20.bin"/><Relationship Id="rId69" Type="http://schemas.openxmlformats.org/officeDocument/2006/relationships/image" Target="media/image32.emf"/><Relationship Id="rId113" Type="http://schemas.openxmlformats.org/officeDocument/2006/relationships/image" Target="media/image54.wmf"/><Relationship Id="rId134" Type="http://schemas.openxmlformats.org/officeDocument/2006/relationships/oleObject" Target="embeddings/oleObject61.bin"/><Relationship Id="rId80" Type="http://schemas.openxmlformats.org/officeDocument/2006/relationships/oleObject" Target="embeddings/Microsoft_Visio_2003-2010_Drawing1.vsd"/><Relationship Id="rId155" Type="http://schemas.openxmlformats.org/officeDocument/2006/relationships/image" Target="media/image75.wmf"/><Relationship Id="rId17" Type="http://schemas.openxmlformats.org/officeDocument/2006/relationships/image" Target="media/image6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7.wmf"/><Relationship Id="rId103" Type="http://schemas.openxmlformats.org/officeDocument/2006/relationships/image" Target="media/image49.wmf"/><Relationship Id="rId124" Type="http://schemas.openxmlformats.org/officeDocument/2006/relationships/oleObject" Target="embeddings/oleObject5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8</Pages>
  <Words>1288</Words>
  <Characters>7345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1</vt:lpstr>
    </vt:vector>
  </TitlesOfParts>
  <Company>Домашний компьютер</Company>
  <LinksUpToDate>false</LinksUpToDate>
  <CharactersWithSpaces>8616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1</dc:title>
  <dc:subject/>
  <dc:creator>Елена Викторовна</dc:creator>
  <cp:keywords/>
  <dc:description/>
  <cp:lastModifiedBy>Меленцова Надежда Анатольевна</cp:lastModifiedBy>
  <cp:revision>23</cp:revision>
  <dcterms:created xsi:type="dcterms:W3CDTF">2019-04-11T16:29:00Z</dcterms:created>
  <dcterms:modified xsi:type="dcterms:W3CDTF">2019-08-19T06:33:00Z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